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BA8" w:rsidRDefault="008D62A2" w:rsidP="00F751E3">
      <w:pPr>
        <w:jc w:val="center"/>
        <w:rPr>
          <w:rFonts w:cs="Times New Roman"/>
          <w:sz w:val="44"/>
          <w:szCs w:val="44"/>
        </w:rPr>
      </w:pPr>
      <w:r>
        <w:br w:type="textWrapping" w:clear="all"/>
      </w:r>
      <w:r w:rsidR="00063BA8" w:rsidRPr="00A05B9F">
        <w:rPr>
          <w:rFonts w:cs="Times New Roman"/>
          <w:sz w:val="44"/>
          <w:szCs w:val="44"/>
        </w:rPr>
        <w:t xml:space="preserve">Sintesi </w:t>
      </w:r>
    </w:p>
    <w:p w:rsidR="009171E7" w:rsidRPr="00A05B9F" w:rsidRDefault="009171E7" w:rsidP="00F751E3">
      <w:pPr>
        <w:jc w:val="center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>(bozza versione italiana)</w:t>
      </w:r>
    </w:p>
    <w:p w:rsidR="00F05FFC" w:rsidRPr="00A05B9F" w:rsidRDefault="005B3EEF" w:rsidP="005B3EEF">
      <w:pPr>
        <w:jc w:val="center"/>
        <w:rPr>
          <w:rFonts w:cs="Times New Roman"/>
          <w:b/>
          <w:sz w:val="32"/>
          <w:szCs w:val="44"/>
        </w:rPr>
      </w:pPr>
      <w:r w:rsidRPr="00A05B9F">
        <w:rPr>
          <w:rFonts w:cs="Times New Roman"/>
          <w:b/>
          <w:sz w:val="32"/>
          <w:szCs w:val="44"/>
        </w:rPr>
        <w:t>Napoli, 10 febbraio 2018</w:t>
      </w:r>
    </w:p>
    <w:p w:rsidR="005B3EEF" w:rsidRPr="00A05B9F" w:rsidRDefault="005B3EEF" w:rsidP="005B3EEF">
      <w:pPr>
        <w:spacing w:after="0" w:line="240" w:lineRule="auto"/>
        <w:jc w:val="center"/>
        <w:rPr>
          <w:rFonts w:cs="Times New Roman"/>
          <w:b/>
          <w:sz w:val="32"/>
          <w:szCs w:val="44"/>
        </w:rPr>
      </w:pPr>
      <w:r w:rsidRPr="00A05B9F">
        <w:rPr>
          <w:rFonts w:cs="Times New Roman"/>
          <w:b/>
          <w:sz w:val="32"/>
          <w:szCs w:val="44"/>
        </w:rPr>
        <w:t>“MIGLIORARE LA</w:t>
      </w:r>
      <w:r w:rsidR="00063BA8" w:rsidRPr="00A05B9F">
        <w:rPr>
          <w:rFonts w:cs="Times New Roman"/>
          <w:b/>
          <w:sz w:val="32"/>
          <w:szCs w:val="44"/>
        </w:rPr>
        <w:t xml:space="preserve"> PREVENZIONE E LA </w:t>
      </w:r>
      <w:r w:rsidRPr="00A05B9F">
        <w:rPr>
          <w:rFonts w:cs="Times New Roman"/>
          <w:b/>
          <w:sz w:val="32"/>
          <w:szCs w:val="44"/>
        </w:rPr>
        <w:t xml:space="preserve"> GESTIONE DEI DISASTRI </w:t>
      </w:r>
      <w:r w:rsidR="00063BA8" w:rsidRPr="00A05B9F">
        <w:rPr>
          <w:rFonts w:cs="Times New Roman"/>
          <w:b/>
          <w:sz w:val="32"/>
          <w:szCs w:val="44"/>
        </w:rPr>
        <w:t>NATURALI</w:t>
      </w:r>
      <w:r w:rsidRPr="00A05B9F">
        <w:rPr>
          <w:rFonts w:cs="Times New Roman"/>
          <w:b/>
          <w:sz w:val="32"/>
          <w:szCs w:val="44"/>
        </w:rPr>
        <w:t>:</w:t>
      </w:r>
    </w:p>
    <w:p w:rsidR="005B3EEF" w:rsidRPr="00A05B9F" w:rsidRDefault="005B3EEF" w:rsidP="005B3EEF">
      <w:pPr>
        <w:spacing w:after="0" w:line="240" w:lineRule="auto"/>
        <w:jc w:val="center"/>
        <w:rPr>
          <w:rFonts w:cs="Times New Roman"/>
          <w:b/>
          <w:sz w:val="36"/>
          <w:szCs w:val="44"/>
        </w:rPr>
      </w:pPr>
      <w:r w:rsidRPr="00A05B9F">
        <w:rPr>
          <w:rFonts w:cs="Times New Roman"/>
          <w:b/>
          <w:sz w:val="32"/>
          <w:szCs w:val="44"/>
        </w:rPr>
        <w:t xml:space="preserve">opportunità </w:t>
      </w:r>
      <w:r w:rsidR="00063BA8" w:rsidRPr="00A05B9F">
        <w:rPr>
          <w:rFonts w:cs="Times New Roman"/>
          <w:b/>
          <w:sz w:val="32"/>
          <w:szCs w:val="44"/>
        </w:rPr>
        <w:t xml:space="preserve">per i partner socio-economici </w:t>
      </w:r>
      <w:r w:rsidR="005D22B2" w:rsidRPr="00A05B9F">
        <w:rPr>
          <w:rFonts w:cs="Times New Roman"/>
          <w:b/>
          <w:sz w:val="32"/>
          <w:szCs w:val="44"/>
        </w:rPr>
        <w:t>e</w:t>
      </w:r>
      <w:r w:rsidR="00063BA8" w:rsidRPr="00A05B9F">
        <w:rPr>
          <w:rFonts w:cs="Times New Roman"/>
          <w:b/>
          <w:sz w:val="32"/>
          <w:szCs w:val="44"/>
        </w:rPr>
        <w:t xml:space="preserve"> centri di competenz</w:t>
      </w:r>
      <w:r w:rsidR="005D22B2" w:rsidRPr="00A05B9F">
        <w:rPr>
          <w:rFonts w:cs="Times New Roman"/>
          <w:b/>
          <w:sz w:val="32"/>
          <w:szCs w:val="44"/>
        </w:rPr>
        <w:t>a</w:t>
      </w:r>
      <w:r w:rsidR="00063BA8" w:rsidRPr="00A05B9F">
        <w:rPr>
          <w:rFonts w:cs="Times New Roman"/>
          <w:b/>
          <w:sz w:val="32"/>
          <w:szCs w:val="44"/>
        </w:rPr>
        <w:t xml:space="preserve"> UE</w:t>
      </w:r>
      <w:r w:rsidRPr="00A05B9F">
        <w:rPr>
          <w:rFonts w:cs="Times New Roman"/>
          <w:b/>
          <w:sz w:val="32"/>
          <w:szCs w:val="44"/>
        </w:rPr>
        <w:t xml:space="preserve"> </w:t>
      </w:r>
      <w:r w:rsidRPr="00A05B9F">
        <w:rPr>
          <w:rFonts w:cs="Times New Roman"/>
          <w:b/>
          <w:sz w:val="28"/>
          <w:szCs w:val="44"/>
        </w:rPr>
        <w:t>"</w:t>
      </w:r>
    </w:p>
    <w:p w:rsidR="00587B46" w:rsidRDefault="00587B46" w:rsidP="00AF54F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63BA8" w:rsidRPr="007C5CFE" w:rsidRDefault="004803C8" w:rsidP="008D62A2">
      <w:pPr>
        <w:spacing w:after="0" w:line="240" w:lineRule="auto"/>
        <w:jc w:val="both"/>
        <w:rPr>
          <w:rFonts w:cs="Times New Roman"/>
          <w:sz w:val="28"/>
          <w:szCs w:val="36"/>
        </w:rPr>
      </w:pPr>
      <w:bookmarkStart w:id="0" w:name="_GoBack"/>
      <w:bookmarkEnd w:id="0"/>
      <w:r>
        <w:rPr>
          <w:rFonts w:cs="Times New Roman"/>
          <w:b/>
          <w:sz w:val="28"/>
          <w:szCs w:val="36"/>
        </w:rPr>
        <w:t xml:space="preserve"> Alla luce della nuova strategia della Commissione Europea, “</w:t>
      </w:r>
      <w:proofErr w:type="spellStart"/>
      <w:r>
        <w:rPr>
          <w:rFonts w:cs="Times New Roman"/>
          <w:b/>
          <w:sz w:val="28"/>
          <w:szCs w:val="36"/>
        </w:rPr>
        <w:t>Resc</w:t>
      </w:r>
      <w:proofErr w:type="spellEnd"/>
      <w:r>
        <w:rPr>
          <w:rFonts w:cs="Times New Roman"/>
          <w:b/>
          <w:sz w:val="28"/>
          <w:szCs w:val="36"/>
        </w:rPr>
        <w:t>-UE”,  g</w:t>
      </w:r>
      <w:r w:rsidR="00063BA8" w:rsidRPr="000B12A8">
        <w:rPr>
          <w:rFonts w:cs="Times New Roman"/>
          <w:b/>
          <w:sz w:val="28"/>
          <w:szCs w:val="36"/>
        </w:rPr>
        <w:t>li obiettivi del   seminario possono essere così riassunti</w:t>
      </w:r>
      <w:r w:rsidR="00063BA8" w:rsidRPr="007C5CFE">
        <w:rPr>
          <w:rFonts w:cs="Times New Roman"/>
          <w:sz w:val="28"/>
          <w:szCs w:val="36"/>
        </w:rPr>
        <w:t>:</w:t>
      </w:r>
    </w:p>
    <w:p w:rsidR="005B3EEF" w:rsidRPr="007C5CFE" w:rsidRDefault="005B3EEF" w:rsidP="008D62A2">
      <w:pPr>
        <w:spacing w:after="0" w:line="240" w:lineRule="auto"/>
        <w:jc w:val="both"/>
        <w:rPr>
          <w:rFonts w:cs="Times New Roman"/>
          <w:sz w:val="28"/>
          <w:szCs w:val="36"/>
        </w:rPr>
      </w:pPr>
    </w:p>
    <w:p w:rsidR="008D62A2" w:rsidRPr="007C5CFE" w:rsidRDefault="008D62A2" w:rsidP="00587B46">
      <w:pPr>
        <w:pStyle w:val="Paragrafoelenco"/>
        <w:numPr>
          <w:ilvl w:val="0"/>
          <w:numId w:val="3"/>
        </w:numPr>
        <w:spacing w:after="0" w:line="240" w:lineRule="auto"/>
        <w:ind w:left="426"/>
        <w:jc w:val="both"/>
        <w:rPr>
          <w:rFonts w:cs="Times New Roman"/>
          <w:sz w:val="28"/>
          <w:szCs w:val="36"/>
        </w:rPr>
      </w:pPr>
      <w:r w:rsidRPr="007C5CFE">
        <w:rPr>
          <w:rFonts w:cs="Times New Roman"/>
          <w:sz w:val="28"/>
          <w:szCs w:val="36"/>
        </w:rPr>
        <w:t xml:space="preserve">affrontare </w:t>
      </w:r>
      <w:r w:rsidR="00063BA8" w:rsidRPr="007C5CFE">
        <w:rPr>
          <w:rFonts w:cs="Times New Roman"/>
          <w:sz w:val="28"/>
          <w:szCs w:val="36"/>
        </w:rPr>
        <w:t xml:space="preserve">le </w:t>
      </w:r>
      <w:r w:rsidR="009171E7">
        <w:rPr>
          <w:rFonts w:cs="Times New Roman"/>
          <w:sz w:val="28"/>
          <w:szCs w:val="36"/>
        </w:rPr>
        <w:t>problematiche esistenti n</w:t>
      </w:r>
      <w:r w:rsidRPr="007C5CFE">
        <w:rPr>
          <w:rFonts w:cs="Times New Roman"/>
          <w:sz w:val="28"/>
          <w:szCs w:val="36"/>
        </w:rPr>
        <w:t xml:space="preserve">ella prevenzione e </w:t>
      </w:r>
      <w:r w:rsidR="009171E7">
        <w:rPr>
          <w:rFonts w:cs="Times New Roman"/>
          <w:sz w:val="28"/>
          <w:szCs w:val="36"/>
        </w:rPr>
        <w:t>n</w:t>
      </w:r>
      <w:r w:rsidRPr="007C5CFE">
        <w:rPr>
          <w:rFonts w:cs="Times New Roman"/>
          <w:sz w:val="28"/>
          <w:szCs w:val="36"/>
        </w:rPr>
        <w:t xml:space="preserve">ella risposta alle catastrofi naturali </w:t>
      </w:r>
      <w:r w:rsidR="00063BA8" w:rsidRPr="007C5CFE">
        <w:rPr>
          <w:rFonts w:cs="Times New Roman"/>
          <w:sz w:val="28"/>
          <w:szCs w:val="36"/>
        </w:rPr>
        <w:t xml:space="preserve">a partire dall'individuazione dei bisogni di informazione, </w:t>
      </w:r>
      <w:r w:rsidRPr="007C5CFE">
        <w:rPr>
          <w:rFonts w:cs="Times New Roman"/>
          <w:sz w:val="28"/>
          <w:szCs w:val="36"/>
        </w:rPr>
        <w:t xml:space="preserve"> integrazione di </w:t>
      </w:r>
      <w:r w:rsidR="00063BA8" w:rsidRPr="007C5CFE">
        <w:rPr>
          <w:rFonts w:cs="Times New Roman"/>
          <w:sz w:val="28"/>
          <w:szCs w:val="36"/>
        </w:rPr>
        <w:t xml:space="preserve">capacità operative e specifiche </w:t>
      </w:r>
      <w:r w:rsidRPr="007C5CFE">
        <w:rPr>
          <w:rFonts w:cs="Times New Roman"/>
          <w:sz w:val="28"/>
          <w:szCs w:val="36"/>
        </w:rPr>
        <w:t xml:space="preserve"> competenze,</w:t>
      </w:r>
      <w:r w:rsidR="00063BA8" w:rsidRPr="007C5CFE">
        <w:rPr>
          <w:rFonts w:cs="Times New Roman"/>
          <w:sz w:val="28"/>
          <w:szCs w:val="36"/>
        </w:rPr>
        <w:t xml:space="preserve"> </w:t>
      </w:r>
      <w:r w:rsidRPr="007C5CFE">
        <w:rPr>
          <w:rFonts w:cs="Times New Roman"/>
          <w:sz w:val="28"/>
          <w:szCs w:val="36"/>
        </w:rPr>
        <w:t>esperienze e "buone pratiche" sperimentate</w:t>
      </w:r>
      <w:r w:rsidR="00C35EFA">
        <w:rPr>
          <w:rFonts w:cs="Times New Roman"/>
          <w:sz w:val="28"/>
          <w:szCs w:val="36"/>
        </w:rPr>
        <w:t xml:space="preserve"> sinora</w:t>
      </w:r>
      <w:r w:rsidRPr="007C5CFE">
        <w:rPr>
          <w:rFonts w:cs="Times New Roman"/>
          <w:sz w:val="28"/>
          <w:szCs w:val="36"/>
        </w:rPr>
        <w:t xml:space="preserve"> </w:t>
      </w:r>
      <w:r w:rsidR="00063BA8" w:rsidRPr="007C5CFE">
        <w:rPr>
          <w:rFonts w:cs="Times New Roman"/>
          <w:sz w:val="28"/>
          <w:szCs w:val="36"/>
        </w:rPr>
        <w:t>dai partner socio-economici</w:t>
      </w:r>
      <w:r w:rsidR="00F751E3">
        <w:rPr>
          <w:rFonts w:cs="Times New Roman"/>
          <w:sz w:val="28"/>
          <w:szCs w:val="36"/>
        </w:rPr>
        <w:t xml:space="preserve"> UE/nazionali</w:t>
      </w:r>
      <w:r w:rsidR="00063BA8" w:rsidRPr="007C5CFE">
        <w:rPr>
          <w:rFonts w:cs="Times New Roman"/>
          <w:sz w:val="28"/>
          <w:szCs w:val="36"/>
        </w:rPr>
        <w:t xml:space="preserve">, </w:t>
      </w:r>
      <w:r w:rsidRPr="007C5CFE">
        <w:rPr>
          <w:rFonts w:cs="Times New Roman"/>
          <w:sz w:val="28"/>
          <w:szCs w:val="36"/>
        </w:rPr>
        <w:t xml:space="preserve">in situazioni di crisi; </w:t>
      </w:r>
    </w:p>
    <w:p w:rsidR="005B3EEF" w:rsidRPr="007C5CFE" w:rsidRDefault="005B3EEF" w:rsidP="00587B46">
      <w:pPr>
        <w:spacing w:after="0" w:line="240" w:lineRule="auto"/>
        <w:ind w:left="426"/>
        <w:jc w:val="both"/>
        <w:rPr>
          <w:rFonts w:cs="Times New Roman"/>
          <w:sz w:val="28"/>
          <w:szCs w:val="36"/>
        </w:rPr>
      </w:pPr>
    </w:p>
    <w:p w:rsidR="008D62A2" w:rsidRPr="007C5CFE" w:rsidRDefault="008D62A2" w:rsidP="00587B46">
      <w:pPr>
        <w:pStyle w:val="Paragrafoelenco"/>
        <w:numPr>
          <w:ilvl w:val="0"/>
          <w:numId w:val="3"/>
        </w:numPr>
        <w:spacing w:after="0" w:line="240" w:lineRule="auto"/>
        <w:ind w:left="426"/>
        <w:jc w:val="both"/>
        <w:rPr>
          <w:rFonts w:cs="Times New Roman"/>
          <w:sz w:val="28"/>
          <w:szCs w:val="36"/>
        </w:rPr>
      </w:pPr>
      <w:r w:rsidRPr="007C5CFE">
        <w:rPr>
          <w:rFonts w:cs="Times New Roman"/>
          <w:sz w:val="28"/>
          <w:szCs w:val="36"/>
        </w:rPr>
        <w:t>verificare</w:t>
      </w:r>
      <w:r w:rsidR="003767EE" w:rsidRPr="007C5CFE">
        <w:rPr>
          <w:rFonts w:cs="Times New Roman"/>
          <w:sz w:val="28"/>
          <w:szCs w:val="36"/>
        </w:rPr>
        <w:t xml:space="preserve"> </w:t>
      </w:r>
      <w:r w:rsidRPr="007C5CFE">
        <w:rPr>
          <w:rFonts w:cs="Times New Roman"/>
          <w:sz w:val="28"/>
          <w:szCs w:val="36"/>
        </w:rPr>
        <w:t>le esigenze di for</w:t>
      </w:r>
      <w:r w:rsidR="00063BA8" w:rsidRPr="007C5CFE">
        <w:rPr>
          <w:rFonts w:cs="Times New Roman"/>
          <w:sz w:val="28"/>
          <w:szCs w:val="36"/>
        </w:rPr>
        <w:t>mazione</w:t>
      </w:r>
      <w:r w:rsidR="003767EE" w:rsidRPr="007C5CFE">
        <w:rPr>
          <w:rFonts w:cs="Times New Roman"/>
          <w:sz w:val="28"/>
          <w:szCs w:val="36"/>
        </w:rPr>
        <w:t xml:space="preserve"> delle </w:t>
      </w:r>
      <w:r w:rsidR="00063BA8" w:rsidRPr="007C5CFE">
        <w:rPr>
          <w:rFonts w:cs="Times New Roman"/>
          <w:sz w:val="28"/>
          <w:szCs w:val="36"/>
        </w:rPr>
        <w:t xml:space="preserve">competenze formali ed informali </w:t>
      </w:r>
      <w:r w:rsidR="003767EE" w:rsidRPr="007C5CFE">
        <w:rPr>
          <w:rFonts w:cs="Times New Roman"/>
          <w:sz w:val="28"/>
          <w:szCs w:val="36"/>
        </w:rPr>
        <w:t xml:space="preserve">esistenti </w:t>
      </w:r>
      <w:r w:rsidR="00063BA8" w:rsidRPr="007C5CFE">
        <w:rPr>
          <w:rFonts w:cs="Times New Roman"/>
          <w:sz w:val="28"/>
          <w:szCs w:val="36"/>
        </w:rPr>
        <w:t>dei partner socio-economici,</w:t>
      </w:r>
      <w:r w:rsidR="003767EE" w:rsidRPr="007C5CFE">
        <w:rPr>
          <w:rFonts w:cs="Times New Roman"/>
          <w:sz w:val="28"/>
          <w:szCs w:val="36"/>
        </w:rPr>
        <w:t xml:space="preserve"> quelle esistenti presso la </w:t>
      </w:r>
      <w:r w:rsidR="00063BA8" w:rsidRPr="007C5CFE">
        <w:rPr>
          <w:rFonts w:cs="Times New Roman"/>
          <w:sz w:val="28"/>
          <w:szCs w:val="36"/>
        </w:rPr>
        <w:t xml:space="preserve"> società civile organizzata, le criticità emerse nelle </w:t>
      </w:r>
      <w:r w:rsidRPr="007C5CFE">
        <w:rPr>
          <w:rFonts w:cs="Times New Roman"/>
          <w:sz w:val="28"/>
          <w:szCs w:val="36"/>
        </w:rPr>
        <w:t>risposte politiche</w:t>
      </w:r>
      <w:r w:rsidR="003767EE" w:rsidRPr="007C5CFE">
        <w:rPr>
          <w:rFonts w:cs="Times New Roman"/>
          <w:sz w:val="28"/>
          <w:szCs w:val="36"/>
        </w:rPr>
        <w:t xml:space="preserve"> e programmatiche (strategie di comunicazione)</w:t>
      </w:r>
      <w:r w:rsidRPr="007C5CFE">
        <w:rPr>
          <w:rFonts w:cs="Times New Roman"/>
          <w:sz w:val="28"/>
          <w:szCs w:val="36"/>
        </w:rPr>
        <w:t xml:space="preserve"> attivate</w:t>
      </w:r>
      <w:r w:rsidR="003767EE" w:rsidRPr="007C5CFE">
        <w:rPr>
          <w:rFonts w:cs="Times New Roman"/>
          <w:sz w:val="28"/>
          <w:szCs w:val="36"/>
        </w:rPr>
        <w:t xml:space="preserve"> e da condividere</w:t>
      </w:r>
      <w:r w:rsidRPr="007C5CFE">
        <w:rPr>
          <w:rFonts w:cs="Times New Roman"/>
          <w:sz w:val="28"/>
          <w:szCs w:val="36"/>
        </w:rPr>
        <w:t xml:space="preserve"> a livello </w:t>
      </w:r>
      <w:r w:rsidR="00063BA8" w:rsidRPr="007C5CFE">
        <w:rPr>
          <w:rFonts w:cs="Times New Roman"/>
          <w:sz w:val="28"/>
          <w:szCs w:val="36"/>
        </w:rPr>
        <w:t>europeo/</w:t>
      </w:r>
      <w:r w:rsidRPr="007C5CFE">
        <w:rPr>
          <w:rFonts w:cs="Times New Roman"/>
          <w:sz w:val="28"/>
          <w:szCs w:val="36"/>
        </w:rPr>
        <w:t>nazionale</w:t>
      </w:r>
      <w:r w:rsidR="00063BA8" w:rsidRPr="007C5CFE">
        <w:rPr>
          <w:rFonts w:cs="Times New Roman"/>
          <w:sz w:val="28"/>
          <w:szCs w:val="36"/>
        </w:rPr>
        <w:t xml:space="preserve">/locale </w:t>
      </w:r>
      <w:r w:rsidRPr="007C5CFE">
        <w:rPr>
          <w:rFonts w:cs="Times New Roman"/>
          <w:sz w:val="28"/>
          <w:szCs w:val="36"/>
        </w:rPr>
        <w:t xml:space="preserve"> sui temi della prevenzione</w:t>
      </w:r>
      <w:r w:rsidR="003767EE" w:rsidRPr="007C5CFE">
        <w:rPr>
          <w:rFonts w:cs="Times New Roman"/>
          <w:sz w:val="28"/>
          <w:szCs w:val="36"/>
        </w:rPr>
        <w:t xml:space="preserve"> e della preparazione dei partner economici e sociali ai disastri naturali;</w:t>
      </w:r>
      <w:r w:rsidRPr="007C5CFE">
        <w:rPr>
          <w:rFonts w:cs="Times New Roman"/>
          <w:sz w:val="28"/>
          <w:szCs w:val="36"/>
        </w:rPr>
        <w:t xml:space="preserve"> </w:t>
      </w:r>
    </w:p>
    <w:p w:rsidR="005B3EEF" w:rsidRPr="007C5CFE" w:rsidRDefault="005B3EEF" w:rsidP="00587B46">
      <w:pPr>
        <w:spacing w:after="0" w:line="240" w:lineRule="auto"/>
        <w:ind w:left="426"/>
        <w:jc w:val="both"/>
        <w:rPr>
          <w:rFonts w:cs="Times New Roman"/>
          <w:sz w:val="28"/>
          <w:szCs w:val="36"/>
        </w:rPr>
      </w:pPr>
    </w:p>
    <w:p w:rsidR="005B3EEF" w:rsidRPr="007C5CFE" w:rsidRDefault="003767EE" w:rsidP="00587B46">
      <w:pPr>
        <w:pStyle w:val="Paragrafoelenco"/>
        <w:numPr>
          <w:ilvl w:val="0"/>
          <w:numId w:val="3"/>
        </w:numPr>
        <w:spacing w:after="0" w:line="240" w:lineRule="auto"/>
        <w:ind w:left="426"/>
        <w:jc w:val="both"/>
        <w:rPr>
          <w:rFonts w:cs="Times New Roman"/>
          <w:sz w:val="28"/>
          <w:szCs w:val="36"/>
        </w:rPr>
      </w:pPr>
      <w:r w:rsidRPr="007C5CFE">
        <w:rPr>
          <w:rFonts w:cs="Times New Roman"/>
          <w:sz w:val="28"/>
          <w:szCs w:val="36"/>
        </w:rPr>
        <w:t xml:space="preserve"> </w:t>
      </w:r>
      <w:r w:rsidR="009171E7">
        <w:rPr>
          <w:rFonts w:cs="Times New Roman"/>
          <w:sz w:val="28"/>
          <w:szCs w:val="36"/>
        </w:rPr>
        <w:t xml:space="preserve">raccogliere e </w:t>
      </w:r>
      <w:r w:rsidR="007C5CFE">
        <w:rPr>
          <w:rFonts w:cs="Times New Roman"/>
          <w:sz w:val="28"/>
          <w:szCs w:val="36"/>
        </w:rPr>
        <w:t>c</w:t>
      </w:r>
      <w:r w:rsidRPr="007C5CFE">
        <w:rPr>
          <w:rFonts w:cs="Times New Roman"/>
          <w:sz w:val="28"/>
          <w:szCs w:val="36"/>
        </w:rPr>
        <w:t xml:space="preserve">ondividere </w:t>
      </w:r>
      <w:r w:rsidR="00CB6C63" w:rsidRPr="007C5CFE">
        <w:rPr>
          <w:rFonts w:cs="Times New Roman"/>
          <w:sz w:val="28"/>
          <w:szCs w:val="36"/>
        </w:rPr>
        <w:t>informazioni</w:t>
      </w:r>
      <w:r w:rsidRPr="007C5CFE">
        <w:rPr>
          <w:rFonts w:cs="Times New Roman"/>
          <w:sz w:val="28"/>
          <w:szCs w:val="36"/>
        </w:rPr>
        <w:t xml:space="preserve">/dati </w:t>
      </w:r>
      <w:r w:rsidR="00ED7232" w:rsidRPr="007C5CFE">
        <w:rPr>
          <w:rFonts w:cs="Times New Roman"/>
          <w:sz w:val="28"/>
          <w:szCs w:val="36"/>
        </w:rPr>
        <w:t xml:space="preserve">nelle rispettive </w:t>
      </w:r>
      <w:proofErr w:type="spellStart"/>
      <w:r w:rsidR="00ED7232" w:rsidRPr="007C5CFE">
        <w:rPr>
          <w:rFonts w:cs="Times New Roman"/>
          <w:sz w:val="28"/>
          <w:szCs w:val="36"/>
        </w:rPr>
        <w:t>realta’</w:t>
      </w:r>
      <w:proofErr w:type="spellEnd"/>
      <w:r w:rsidRPr="007C5CFE">
        <w:rPr>
          <w:rFonts w:cs="Times New Roman"/>
          <w:sz w:val="28"/>
          <w:szCs w:val="36"/>
        </w:rPr>
        <w:t xml:space="preserve"> socio-economiche </w:t>
      </w:r>
      <w:r w:rsidR="00ED7232" w:rsidRPr="007C5CFE">
        <w:rPr>
          <w:rFonts w:cs="Times New Roman"/>
          <w:sz w:val="28"/>
          <w:szCs w:val="36"/>
        </w:rPr>
        <w:t>territoriali</w:t>
      </w:r>
      <w:r w:rsidR="00A05B9F">
        <w:rPr>
          <w:rFonts w:cs="Times New Roman"/>
          <w:sz w:val="28"/>
          <w:szCs w:val="36"/>
        </w:rPr>
        <w:t xml:space="preserve"> UE </w:t>
      </w:r>
      <w:r w:rsidR="00ED7232" w:rsidRPr="007C5CFE">
        <w:rPr>
          <w:rFonts w:cs="Times New Roman"/>
          <w:sz w:val="28"/>
          <w:szCs w:val="36"/>
        </w:rPr>
        <w:t xml:space="preserve"> interessate da catastrofi naturali</w:t>
      </w:r>
      <w:r w:rsidR="00CB6C63" w:rsidRPr="007C5CFE">
        <w:rPr>
          <w:rFonts w:cs="Times New Roman"/>
          <w:sz w:val="28"/>
          <w:szCs w:val="36"/>
        </w:rPr>
        <w:t xml:space="preserve">, lezioni apprese, pratiche </w:t>
      </w:r>
      <w:r w:rsidR="005D22B2" w:rsidRPr="007C5CFE">
        <w:rPr>
          <w:rFonts w:cs="Times New Roman"/>
          <w:sz w:val="28"/>
          <w:szCs w:val="36"/>
        </w:rPr>
        <w:t xml:space="preserve">operative, proposte </w:t>
      </w:r>
      <w:r w:rsidR="00CB6C63" w:rsidRPr="007C5CFE">
        <w:rPr>
          <w:rFonts w:cs="Times New Roman"/>
          <w:sz w:val="28"/>
          <w:szCs w:val="36"/>
        </w:rPr>
        <w:t xml:space="preserve"> </w:t>
      </w:r>
      <w:r w:rsidR="005D22B2" w:rsidRPr="007C5CFE">
        <w:rPr>
          <w:rFonts w:cs="Times New Roman"/>
          <w:sz w:val="28"/>
          <w:szCs w:val="36"/>
        </w:rPr>
        <w:t>d</w:t>
      </w:r>
      <w:r w:rsidR="00CB6C63" w:rsidRPr="007C5CFE">
        <w:rPr>
          <w:rFonts w:cs="Times New Roman"/>
          <w:sz w:val="28"/>
          <w:szCs w:val="36"/>
        </w:rPr>
        <w:t>a</w:t>
      </w:r>
      <w:r w:rsidR="005D22B2" w:rsidRPr="007C5CFE">
        <w:rPr>
          <w:rFonts w:cs="Times New Roman"/>
          <w:sz w:val="28"/>
          <w:szCs w:val="36"/>
        </w:rPr>
        <w:t>i</w:t>
      </w:r>
      <w:r w:rsidR="00CB6C63" w:rsidRPr="007C5CFE">
        <w:rPr>
          <w:rFonts w:cs="Times New Roman"/>
          <w:sz w:val="28"/>
          <w:szCs w:val="36"/>
        </w:rPr>
        <w:t xml:space="preserve"> i partecipanti al seminario e le parti interessate (Organizzazioni</w:t>
      </w:r>
      <w:r w:rsidR="005D22B2" w:rsidRPr="007C5CFE">
        <w:rPr>
          <w:rFonts w:cs="Times New Roman"/>
          <w:sz w:val="28"/>
          <w:szCs w:val="36"/>
        </w:rPr>
        <w:t xml:space="preserve"> PMI dell’</w:t>
      </w:r>
      <w:r w:rsidR="00CB6C63" w:rsidRPr="007C5CFE">
        <w:rPr>
          <w:rFonts w:cs="Times New Roman"/>
          <w:sz w:val="28"/>
          <w:szCs w:val="36"/>
        </w:rPr>
        <w:t xml:space="preserve"> UE </w:t>
      </w:r>
      <w:r w:rsidR="005D22B2" w:rsidRPr="007C5CFE">
        <w:rPr>
          <w:rFonts w:cs="Times New Roman"/>
          <w:sz w:val="28"/>
          <w:szCs w:val="36"/>
        </w:rPr>
        <w:t>–  partner sociali</w:t>
      </w:r>
      <w:r w:rsidR="00CB6C63" w:rsidRPr="007C5CFE">
        <w:rPr>
          <w:rFonts w:cs="Times New Roman"/>
          <w:sz w:val="28"/>
          <w:szCs w:val="36"/>
        </w:rPr>
        <w:t>, Comitato economico e sociale e Comitato delle regioni, Unione europea / reti nazionali resilienti e reti regionali, Agenzie della protezione civile, Accademia e Esperti delle istituzioni di ricerca, media europei e attori della comunicazione)</w:t>
      </w:r>
      <w:r w:rsidR="005D22B2" w:rsidRPr="007C5CFE">
        <w:rPr>
          <w:rFonts w:cs="Times New Roman"/>
          <w:sz w:val="28"/>
          <w:szCs w:val="36"/>
        </w:rPr>
        <w:t>,</w:t>
      </w:r>
      <w:r w:rsidR="00CB6C63" w:rsidRPr="007C5CFE">
        <w:rPr>
          <w:rFonts w:cs="Times New Roman"/>
          <w:sz w:val="28"/>
          <w:szCs w:val="36"/>
        </w:rPr>
        <w:t xml:space="preserve"> su programmi di sensibilizzazione pubblici e privati ​​promossi dagli Stati membri europei</w:t>
      </w:r>
      <w:r w:rsidR="005D22B2" w:rsidRPr="007C5CFE">
        <w:rPr>
          <w:rFonts w:cs="Times New Roman"/>
          <w:sz w:val="28"/>
          <w:szCs w:val="36"/>
        </w:rPr>
        <w:t>.</w:t>
      </w:r>
      <w:r w:rsidR="00CB6C63" w:rsidRPr="007C5CFE">
        <w:rPr>
          <w:rFonts w:cs="Times New Roman"/>
          <w:sz w:val="28"/>
          <w:szCs w:val="36"/>
        </w:rPr>
        <w:t xml:space="preserve"> </w:t>
      </w:r>
    </w:p>
    <w:p w:rsidR="00587B46" w:rsidRPr="007C5CFE" w:rsidRDefault="00587B46" w:rsidP="00587B46">
      <w:pPr>
        <w:spacing w:after="0" w:line="240" w:lineRule="auto"/>
        <w:ind w:left="426"/>
        <w:jc w:val="both"/>
        <w:rPr>
          <w:rFonts w:cs="Times New Roman"/>
          <w:sz w:val="28"/>
          <w:szCs w:val="36"/>
        </w:rPr>
      </w:pPr>
    </w:p>
    <w:p w:rsidR="005D22B2" w:rsidRPr="007C5CFE" w:rsidRDefault="003767EE" w:rsidP="008D62A2">
      <w:pPr>
        <w:pStyle w:val="Paragrafoelenco"/>
        <w:numPr>
          <w:ilvl w:val="0"/>
          <w:numId w:val="3"/>
        </w:numPr>
        <w:spacing w:after="0" w:line="240" w:lineRule="auto"/>
        <w:ind w:left="426"/>
        <w:jc w:val="both"/>
        <w:rPr>
          <w:rFonts w:cs="Times New Roman"/>
          <w:sz w:val="28"/>
          <w:szCs w:val="36"/>
        </w:rPr>
      </w:pPr>
      <w:r w:rsidRPr="007C5CFE">
        <w:rPr>
          <w:rFonts w:cs="Times New Roman"/>
          <w:sz w:val="28"/>
          <w:szCs w:val="36"/>
        </w:rPr>
        <w:t xml:space="preserve">valutare </w:t>
      </w:r>
      <w:r w:rsidR="00A05B9F">
        <w:rPr>
          <w:rFonts w:cs="Times New Roman"/>
          <w:sz w:val="28"/>
          <w:szCs w:val="36"/>
        </w:rPr>
        <w:t xml:space="preserve"> l’utilità, </w:t>
      </w:r>
      <w:r w:rsidRPr="007C5CFE">
        <w:rPr>
          <w:rFonts w:cs="Times New Roman"/>
          <w:sz w:val="28"/>
          <w:szCs w:val="36"/>
        </w:rPr>
        <w:t xml:space="preserve">la fattibilità </w:t>
      </w:r>
      <w:r w:rsidR="00C35EFA">
        <w:rPr>
          <w:rFonts w:cs="Times New Roman"/>
          <w:sz w:val="28"/>
          <w:szCs w:val="36"/>
        </w:rPr>
        <w:t xml:space="preserve"> di </w:t>
      </w:r>
      <w:r w:rsidR="005B3EEF" w:rsidRPr="007C5CFE">
        <w:rPr>
          <w:rFonts w:cs="Times New Roman"/>
          <w:sz w:val="28"/>
          <w:szCs w:val="36"/>
        </w:rPr>
        <w:t>una rete di conoscenza</w:t>
      </w:r>
      <w:r w:rsidRPr="007C5CFE">
        <w:rPr>
          <w:rFonts w:cs="Times New Roman"/>
          <w:sz w:val="28"/>
          <w:szCs w:val="36"/>
        </w:rPr>
        <w:t xml:space="preserve"> sostenuta da partner scientifici</w:t>
      </w:r>
      <w:r w:rsidR="00C35EFA">
        <w:rPr>
          <w:rFonts w:cs="Times New Roman"/>
          <w:sz w:val="28"/>
          <w:szCs w:val="36"/>
        </w:rPr>
        <w:t xml:space="preserve"> ed autorità interessate UE</w:t>
      </w:r>
      <w:r w:rsidRPr="007C5CFE">
        <w:rPr>
          <w:rFonts w:cs="Times New Roman"/>
          <w:sz w:val="28"/>
          <w:szCs w:val="36"/>
        </w:rPr>
        <w:t xml:space="preserve">, di </w:t>
      </w:r>
      <w:r w:rsidR="00C35EFA">
        <w:rPr>
          <w:rFonts w:cs="Times New Roman"/>
          <w:sz w:val="28"/>
          <w:szCs w:val="36"/>
        </w:rPr>
        <w:t>rappresentanze ed esperti</w:t>
      </w:r>
      <w:r w:rsidRPr="007C5CFE">
        <w:rPr>
          <w:rFonts w:cs="Times New Roman"/>
          <w:sz w:val="28"/>
          <w:szCs w:val="36"/>
        </w:rPr>
        <w:t xml:space="preserve"> dei partner </w:t>
      </w:r>
      <w:r w:rsidRPr="007C5CFE">
        <w:rPr>
          <w:rFonts w:cs="Times New Roman"/>
          <w:sz w:val="28"/>
          <w:szCs w:val="36"/>
        </w:rPr>
        <w:lastRenderedPageBreak/>
        <w:t>socio-economici, delle realtà territoriali  interessate,  in collaborazione con le Autorità protezione civile dell'UE;</w:t>
      </w:r>
    </w:p>
    <w:p w:rsidR="005D22B2" w:rsidRPr="007C5CFE" w:rsidRDefault="005D22B2" w:rsidP="005D22B2">
      <w:pPr>
        <w:pStyle w:val="Paragrafoelenco"/>
        <w:rPr>
          <w:rFonts w:cs="Times New Roman"/>
          <w:sz w:val="28"/>
          <w:szCs w:val="36"/>
        </w:rPr>
      </w:pPr>
    </w:p>
    <w:p w:rsidR="007C5CFE" w:rsidRDefault="007C5CFE" w:rsidP="007C5CFE">
      <w:pPr>
        <w:spacing w:after="0" w:line="240" w:lineRule="auto"/>
        <w:jc w:val="both"/>
        <w:rPr>
          <w:rFonts w:cs="Times New Roman"/>
          <w:sz w:val="32"/>
          <w:szCs w:val="36"/>
        </w:rPr>
      </w:pPr>
    </w:p>
    <w:p w:rsidR="007C5CFE" w:rsidRPr="000B12A8" w:rsidRDefault="000B12A8" w:rsidP="007C5CFE">
      <w:pPr>
        <w:spacing w:after="0" w:line="240" w:lineRule="auto"/>
        <w:jc w:val="both"/>
        <w:rPr>
          <w:rFonts w:cs="Times New Roman"/>
          <w:b/>
          <w:sz w:val="32"/>
          <w:szCs w:val="36"/>
        </w:rPr>
      </w:pPr>
      <w:r>
        <w:rPr>
          <w:rFonts w:cs="Times New Roman"/>
          <w:sz w:val="32"/>
          <w:szCs w:val="36"/>
        </w:rPr>
        <w:t xml:space="preserve"> </w:t>
      </w:r>
      <w:r w:rsidRPr="000B12A8">
        <w:rPr>
          <w:rFonts w:cs="Times New Roman"/>
          <w:b/>
          <w:sz w:val="32"/>
          <w:szCs w:val="36"/>
        </w:rPr>
        <w:t>Le principali raccomandazioni emerse:</w:t>
      </w:r>
    </w:p>
    <w:p w:rsidR="005D22B2" w:rsidRDefault="007C5CFE" w:rsidP="007C5CFE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="Times New Roman"/>
          <w:sz w:val="32"/>
          <w:szCs w:val="36"/>
        </w:rPr>
      </w:pPr>
      <w:r>
        <w:rPr>
          <w:rFonts w:cs="Times New Roman"/>
          <w:sz w:val="32"/>
          <w:szCs w:val="36"/>
        </w:rPr>
        <w:t xml:space="preserve"> </w:t>
      </w:r>
      <w:r w:rsidR="00F751E3">
        <w:rPr>
          <w:rFonts w:cs="Times New Roman"/>
          <w:sz w:val="32"/>
          <w:szCs w:val="36"/>
        </w:rPr>
        <w:t xml:space="preserve"> favorire l’adozione di</w:t>
      </w:r>
      <w:r w:rsidR="005B3EEF" w:rsidRPr="005D22B2">
        <w:rPr>
          <w:rFonts w:cs="Times New Roman"/>
          <w:sz w:val="32"/>
          <w:szCs w:val="36"/>
        </w:rPr>
        <w:t xml:space="preserve"> metodologie scientifiche comuni</w:t>
      </w:r>
      <w:r w:rsidR="00A05B9F">
        <w:rPr>
          <w:rFonts w:cs="Times New Roman"/>
          <w:sz w:val="32"/>
          <w:szCs w:val="36"/>
        </w:rPr>
        <w:t xml:space="preserve"> per la prevenzione e preparazione ai disastri naturali</w:t>
      </w:r>
      <w:r w:rsidR="005B3EEF" w:rsidRPr="005D22B2">
        <w:rPr>
          <w:rFonts w:cs="Times New Roman"/>
          <w:sz w:val="32"/>
          <w:szCs w:val="36"/>
        </w:rPr>
        <w:t>, risors</w:t>
      </w:r>
      <w:r>
        <w:rPr>
          <w:rFonts w:cs="Times New Roman"/>
          <w:sz w:val="32"/>
          <w:szCs w:val="36"/>
        </w:rPr>
        <w:t>e/competenze meglio coordinate nelle politiche di coesione UE</w:t>
      </w:r>
      <w:r w:rsidR="000B12A8">
        <w:rPr>
          <w:rFonts w:cs="Times New Roman"/>
          <w:sz w:val="32"/>
          <w:szCs w:val="36"/>
        </w:rPr>
        <w:t xml:space="preserve"> per lo sviluppo durevole delle aree interessate</w:t>
      </w:r>
      <w:r>
        <w:rPr>
          <w:rFonts w:cs="Times New Roman"/>
          <w:sz w:val="32"/>
          <w:szCs w:val="36"/>
        </w:rPr>
        <w:t>, accrescere la</w:t>
      </w:r>
      <w:r w:rsidR="005B3EEF" w:rsidRPr="005D22B2">
        <w:rPr>
          <w:rFonts w:cs="Times New Roman"/>
          <w:sz w:val="32"/>
          <w:szCs w:val="36"/>
        </w:rPr>
        <w:t xml:space="preserve"> consapevolezza </w:t>
      </w:r>
      <w:r>
        <w:rPr>
          <w:rFonts w:cs="Times New Roman"/>
          <w:sz w:val="32"/>
          <w:szCs w:val="36"/>
        </w:rPr>
        <w:t xml:space="preserve">e la </w:t>
      </w:r>
      <w:r w:rsidR="005B3EEF" w:rsidRPr="005D22B2">
        <w:rPr>
          <w:rFonts w:cs="Times New Roman"/>
          <w:sz w:val="32"/>
          <w:szCs w:val="36"/>
        </w:rPr>
        <w:t>cultura</w:t>
      </w:r>
      <w:r>
        <w:rPr>
          <w:rFonts w:cs="Times New Roman"/>
          <w:sz w:val="32"/>
          <w:szCs w:val="36"/>
        </w:rPr>
        <w:t xml:space="preserve"> capace di introdurre </w:t>
      </w:r>
      <w:r w:rsidR="000B12A8">
        <w:rPr>
          <w:rFonts w:cs="Times New Roman"/>
          <w:sz w:val="32"/>
          <w:szCs w:val="36"/>
        </w:rPr>
        <w:t xml:space="preserve"> efficaci ed innovativi </w:t>
      </w:r>
      <w:r w:rsidR="005B3EEF" w:rsidRPr="005D22B2">
        <w:rPr>
          <w:rFonts w:cs="Times New Roman"/>
          <w:sz w:val="32"/>
          <w:szCs w:val="36"/>
        </w:rPr>
        <w:t>sistemi di prevenzione</w:t>
      </w:r>
      <w:r w:rsidR="006570C0">
        <w:rPr>
          <w:rFonts w:cs="Times New Roman"/>
          <w:sz w:val="32"/>
          <w:szCs w:val="36"/>
        </w:rPr>
        <w:t xml:space="preserve"> e comunicazione</w:t>
      </w:r>
      <w:r w:rsidR="005B3EEF" w:rsidRPr="005D22B2">
        <w:rPr>
          <w:rFonts w:cs="Times New Roman"/>
          <w:sz w:val="32"/>
          <w:szCs w:val="36"/>
        </w:rPr>
        <w:t>, allarme rapido,</w:t>
      </w:r>
      <w:r w:rsidR="000B12A8">
        <w:rPr>
          <w:rFonts w:cs="Times New Roman"/>
          <w:sz w:val="32"/>
          <w:szCs w:val="36"/>
        </w:rPr>
        <w:t xml:space="preserve"> per la mitigazione del rischio e la successiva</w:t>
      </w:r>
      <w:r w:rsidR="005B3EEF" w:rsidRPr="005D22B2">
        <w:rPr>
          <w:rFonts w:cs="Times New Roman"/>
          <w:sz w:val="32"/>
          <w:szCs w:val="36"/>
        </w:rPr>
        <w:t xml:space="preserve"> ricostruzione </w:t>
      </w:r>
      <w:r w:rsidR="006570C0">
        <w:rPr>
          <w:rFonts w:cs="Times New Roman"/>
          <w:sz w:val="32"/>
          <w:szCs w:val="36"/>
        </w:rPr>
        <w:t xml:space="preserve"> </w:t>
      </w:r>
      <w:r>
        <w:rPr>
          <w:rFonts w:cs="Times New Roman"/>
          <w:sz w:val="32"/>
          <w:szCs w:val="36"/>
        </w:rPr>
        <w:t xml:space="preserve">in </w:t>
      </w:r>
      <w:r w:rsidR="006570C0">
        <w:rPr>
          <w:rFonts w:cs="Times New Roman"/>
          <w:sz w:val="32"/>
          <w:szCs w:val="36"/>
        </w:rPr>
        <w:t xml:space="preserve"> tempi certi, </w:t>
      </w:r>
      <w:r w:rsidR="005B3EEF" w:rsidRPr="005D22B2">
        <w:rPr>
          <w:rFonts w:cs="Times New Roman"/>
          <w:sz w:val="32"/>
          <w:szCs w:val="36"/>
        </w:rPr>
        <w:t>nelle aree più vulnerabil</w:t>
      </w:r>
      <w:r w:rsidR="006570C0">
        <w:rPr>
          <w:rFonts w:cs="Times New Roman"/>
          <w:sz w:val="32"/>
          <w:szCs w:val="36"/>
        </w:rPr>
        <w:t>i</w:t>
      </w:r>
      <w:r w:rsidR="005B3EEF" w:rsidRPr="005D22B2">
        <w:rPr>
          <w:rFonts w:cs="Times New Roman"/>
          <w:sz w:val="32"/>
          <w:szCs w:val="36"/>
        </w:rPr>
        <w:t xml:space="preserve"> degli Stati membri dell'UE;</w:t>
      </w:r>
    </w:p>
    <w:p w:rsidR="005D22B2" w:rsidRPr="005D22B2" w:rsidRDefault="005D22B2" w:rsidP="005D22B2">
      <w:pPr>
        <w:pStyle w:val="Paragrafoelenco"/>
        <w:rPr>
          <w:rFonts w:cs="Times New Roman"/>
          <w:sz w:val="32"/>
          <w:szCs w:val="36"/>
        </w:rPr>
      </w:pPr>
    </w:p>
    <w:p w:rsidR="005D22B2" w:rsidRDefault="005B3EEF" w:rsidP="007C5CFE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="Times New Roman"/>
          <w:sz w:val="32"/>
          <w:szCs w:val="36"/>
        </w:rPr>
      </w:pPr>
      <w:r w:rsidRPr="005D22B2">
        <w:rPr>
          <w:rFonts w:cs="Times New Roman"/>
          <w:sz w:val="32"/>
          <w:szCs w:val="36"/>
        </w:rPr>
        <w:t xml:space="preserve">conseguire una migliore integrazione delle risposte delle politiche </w:t>
      </w:r>
      <w:r w:rsidR="003767EE">
        <w:rPr>
          <w:rFonts w:cs="Times New Roman"/>
          <w:sz w:val="32"/>
          <w:szCs w:val="36"/>
        </w:rPr>
        <w:t xml:space="preserve"> e nei programmi di  gestione delle calamità naturali </w:t>
      </w:r>
      <w:r w:rsidRPr="005D22B2">
        <w:rPr>
          <w:rFonts w:cs="Times New Roman"/>
          <w:sz w:val="32"/>
          <w:szCs w:val="36"/>
        </w:rPr>
        <w:t>e</w:t>
      </w:r>
      <w:r w:rsidR="003767EE">
        <w:rPr>
          <w:rFonts w:cs="Times New Roman"/>
          <w:sz w:val="32"/>
          <w:szCs w:val="36"/>
        </w:rPr>
        <w:t xml:space="preserve"> condivisione</w:t>
      </w:r>
      <w:r w:rsidR="006570C0">
        <w:rPr>
          <w:rFonts w:cs="Times New Roman"/>
          <w:sz w:val="32"/>
          <w:szCs w:val="36"/>
        </w:rPr>
        <w:t xml:space="preserve"> con i partner sociali europei,</w:t>
      </w:r>
      <w:r w:rsidRPr="005D22B2">
        <w:rPr>
          <w:rFonts w:cs="Times New Roman"/>
          <w:sz w:val="32"/>
          <w:szCs w:val="36"/>
        </w:rPr>
        <w:t xml:space="preserve"> delle "lezioni apprese" nei programmi di formazione </w:t>
      </w:r>
      <w:r w:rsidR="006570C0">
        <w:rPr>
          <w:rFonts w:cs="Times New Roman"/>
          <w:sz w:val="32"/>
          <w:szCs w:val="36"/>
        </w:rPr>
        <w:t xml:space="preserve">europei, </w:t>
      </w:r>
      <w:r w:rsidRPr="005D22B2">
        <w:rPr>
          <w:rFonts w:cs="Times New Roman"/>
          <w:sz w:val="32"/>
          <w:szCs w:val="36"/>
        </w:rPr>
        <w:t>nazionali</w:t>
      </w:r>
      <w:r w:rsidR="003767EE">
        <w:rPr>
          <w:rFonts w:cs="Times New Roman"/>
          <w:sz w:val="32"/>
          <w:szCs w:val="36"/>
        </w:rPr>
        <w:t xml:space="preserve"> e regionali</w:t>
      </w:r>
      <w:r w:rsidRPr="005D22B2">
        <w:rPr>
          <w:rFonts w:cs="Times New Roman"/>
          <w:sz w:val="32"/>
          <w:szCs w:val="36"/>
        </w:rPr>
        <w:t xml:space="preserve">; </w:t>
      </w:r>
    </w:p>
    <w:p w:rsidR="005D22B2" w:rsidRPr="005D22B2" w:rsidRDefault="005D22B2" w:rsidP="005D22B2">
      <w:pPr>
        <w:pStyle w:val="Paragrafoelenco"/>
        <w:rPr>
          <w:rFonts w:cs="Times New Roman"/>
          <w:sz w:val="32"/>
          <w:szCs w:val="36"/>
        </w:rPr>
      </w:pPr>
    </w:p>
    <w:p w:rsidR="005D22B2" w:rsidRDefault="005B3EEF" w:rsidP="007C5CFE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="Times New Roman"/>
          <w:sz w:val="32"/>
          <w:szCs w:val="36"/>
        </w:rPr>
      </w:pPr>
      <w:r w:rsidRPr="005D22B2">
        <w:rPr>
          <w:rFonts w:cs="Times New Roman"/>
          <w:sz w:val="32"/>
          <w:szCs w:val="36"/>
        </w:rPr>
        <w:t xml:space="preserve">sviluppare, nei sistemi di istruzione formale e non formale negli Stati membri dell'UE, </w:t>
      </w:r>
      <w:r w:rsidR="006570C0">
        <w:rPr>
          <w:rFonts w:cs="Times New Roman"/>
          <w:sz w:val="32"/>
          <w:szCs w:val="36"/>
        </w:rPr>
        <w:t xml:space="preserve">strumenti </w:t>
      </w:r>
      <w:r w:rsidRPr="005D22B2">
        <w:rPr>
          <w:rFonts w:cs="Times New Roman"/>
          <w:sz w:val="32"/>
          <w:szCs w:val="36"/>
        </w:rPr>
        <w:t xml:space="preserve">di </w:t>
      </w:r>
      <w:r w:rsidR="006570C0">
        <w:rPr>
          <w:rFonts w:cs="Times New Roman"/>
          <w:sz w:val="32"/>
          <w:szCs w:val="36"/>
        </w:rPr>
        <w:t xml:space="preserve"> auto-</w:t>
      </w:r>
      <w:r w:rsidRPr="005D22B2">
        <w:rPr>
          <w:rFonts w:cs="Times New Roman"/>
          <w:sz w:val="32"/>
          <w:szCs w:val="36"/>
        </w:rPr>
        <w:t>formazione</w:t>
      </w:r>
      <w:r w:rsidR="00F751E3">
        <w:rPr>
          <w:rFonts w:cs="Times New Roman"/>
          <w:sz w:val="32"/>
          <w:szCs w:val="36"/>
        </w:rPr>
        <w:t xml:space="preserve"> per i partner sociali ed economici</w:t>
      </w:r>
      <w:r w:rsidR="006570C0">
        <w:rPr>
          <w:rFonts w:cs="Times New Roman"/>
          <w:sz w:val="32"/>
          <w:szCs w:val="36"/>
        </w:rPr>
        <w:t xml:space="preserve"> anche in diverse lingue </w:t>
      </w:r>
      <w:r w:rsidR="00F751E3">
        <w:rPr>
          <w:rFonts w:cs="Times New Roman"/>
          <w:sz w:val="32"/>
          <w:szCs w:val="36"/>
        </w:rPr>
        <w:t>comunitarie</w:t>
      </w:r>
      <w:r w:rsidR="006570C0">
        <w:rPr>
          <w:rFonts w:cs="Times New Roman"/>
          <w:sz w:val="32"/>
          <w:szCs w:val="36"/>
        </w:rPr>
        <w:t xml:space="preserve">, strumenti e modalità di </w:t>
      </w:r>
      <w:r w:rsidRPr="005D22B2">
        <w:rPr>
          <w:rFonts w:cs="Times New Roman"/>
          <w:sz w:val="32"/>
          <w:szCs w:val="36"/>
        </w:rPr>
        <w:t>apprendimento per programmi di sensibilizzazione pubblici e privati</w:t>
      </w:r>
      <w:r w:rsidR="006570C0">
        <w:rPr>
          <w:rFonts w:cs="Times New Roman"/>
          <w:sz w:val="32"/>
          <w:szCs w:val="36"/>
        </w:rPr>
        <w:t>;</w:t>
      </w:r>
    </w:p>
    <w:p w:rsidR="005D22B2" w:rsidRPr="005D22B2" w:rsidRDefault="005D22B2" w:rsidP="005D22B2">
      <w:pPr>
        <w:pStyle w:val="Paragrafoelenco"/>
        <w:rPr>
          <w:rFonts w:cs="Times New Roman"/>
          <w:sz w:val="32"/>
          <w:szCs w:val="36"/>
        </w:rPr>
      </w:pPr>
    </w:p>
    <w:p w:rsidR="005D22B2" w:rsidRPr="007C5CFE" w:rsidRDefault="007C5CFE" w:rsidP="007C5CFE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="Times New Roman"/>
          <w:sz w:val="32"/>
          <w:szCs w:val="36"/>
        </w:rPr>
      </w:pPr>
      <w:r>
        <w:rPr>
          <w:rFonts w:cs="Times New Roman"/>
          <w:sz w:val="32"/>
          <w:szCs w:val="36"/>
        </w:rPr>
        <w:t xml:space="preserve">accrescere </w:t>
      </w:r>
      <w:r w:rsidR="005B3EEF" w:rsidRPr="007C5CFE">
        <w:rPr>
          <w:rFonts w:cs="Times New Roman"/>
          <w:sz w:val="32"/>
          <w:szCs w:val="36"/>
        </w:rPr>
        <w:t>la consapevolezza delle organizzazioni della società civile, dei responsabili delle politiche dell'UE, delle autorità nazionali e regionali, delle PMI, dei cittadini, delle comunità accademiche e di ricerca, dei servizi di volontariato a sostegno della protezione civile sulla necessità di attuare un programma pilota per l</w:t>
      </w:r>
      <w:r w:rsidR="00A03E71">
        <w:rPr>
          <w:rFonts w:cs="Times New Roman"/>
          <w:sz w:val="32"/>
          <w:szCs w:val="36"/>
        </w:rPr>
        <w:t xml:space="preserve"> ‘inclusione dei partner socio-economici dell’UE  in un</w:t>
      </w:r>
      <w:r w:rsidR="005B3EEF" w:rsidRPr="007C5CFE">
        <w:rPr>
          <w:rFonts w:cs="Times New Roman"/>
          <w:sz w:val="32"/>
          <w:szCs w:val="36"/>
        </w:rPr>
        <w:t xml:space="preserve">a rete specializzata </w:t>
      </w:r>
      <w:r w:rsidR="00A03E71">
        <w:rPr>
          <w:rFonts w:cs="Times New Roman"/>
          <w:sz w:val="32"/>
          <w:szCs w:val="36"/>
        </w:rPr>
        <w:t xml:space="preserve">e </w:t>
      </w:r>
      <w:r w:rsidR="005B3EEF" w:rsidRPr="007C5CFE">
        <w:rPr>
          <w:rFonts w:cs="Times New Roman"/>
          <w:sz w:val="32"/>
          <w:szCs w:val="36"/>
        </w:rPr>
        <w:t xml:space="preserve">di formazione </w:t>
      </w:r>
      <w:r w:rsidR="00A03E71">
        <w:rPr>
          <w:rFonts w:cs="Times New Roman"/>
          <w:sz w:val="32"/>
          <w:szCs w:val="36"/>
        </w:rPr>
        <w:t xml:space="preserve">competenza, </w:t>
      </w:r>
      <w:r w:rsidR="005B3EEF" w:rsidRPr="007C5CFE">
        <w:rPr>
          <w:rFonts w:cs="Times New Roman"/>
          <w:sz w:val="32"/>
          <w:szCs w:val="36"/>
        </w:rPr>
        <w:t>prevenzione</w:t>
      </w:r>
      <w:r w:rsidR="00A03E71">
        <w:rPr>
          <w:rFonts w:cs="Times New Roman"/>
          <w:sz w:val="32"/>
          <w:szCs w:val="36"/>
        </w:rPr>
        <w:t xml:space="preserve"> e preparazione e </w:t>
      </w:r>
      <w:r w:rsidR="005B3EEF" w:rsidRPr="007C5CFE">
        <w:rPr>
          <w:rFonts w:cs="Times New Roman"/>
          <w:sz w:val="32"/>
          <w:szCs w:val="36"/>
        </w:rPr>
        <w:t xml:space="preserve"> </w:t>
      </w:r>
      <w:r w:rsidR="00A03E71">
        <w:rPr>
          <w:rFonts w:cs="Times New Roman"/>
          <w:sz w:val="32"/>
          <w:szCs w:val="36"/>
        </w:rPr>
        <w:t xml:space="preserve">partecipazione a </w:t>
      </w:r>
      <w:r w:rsidR="005B3EEF" w:rsidRPr="007C5CFE">
        <w:rPr>
          <w:rFonts w:cs="Times New Roman"/>
          <w:sz w:val="32"/>
          <w:szCs w:val="36"/>
        </w:rPr>
        <w:t xml:space="preserve"> m</w:t>
      </w:r>
      <w:r w:rsidR="00A03E71">
        <w:rPr>
          <w:rFonts w:cs="Times New Roman"/>
          <w:sz w:val="32"/>
          <w:szCs w:val="36"/>
        </w:rPr>
        <w:t>odelli di gestione dei disastri</w:t>
      </w:r>
      <w:r>
        <w:rPr>
          <w:rFonts w:cs="Times New Roman"/>
          <w:sz w:val="32"/>
          <w:szCs w:val="36"/>
        </w:rPr>
        <w:t>;</w:t>
      </w:r>
    </w:p>
    <w:p w:rsidR="005D22B2" w:rsidRPr="005D22B2" w:rsidRDefault="005D22B2" w:rsidP="005D22B2">
      <w:pPr>
        <w:pStyle w:val="Paragrafoelenco"/>
        <w:rPr>
          <w:rFonts w:cs="Times New Roman"/>
          <w:sz w:val="32"/>
          <w:szCs w:val="36"/>
        </w:rPr>
      </w:pPr>
    </w:p>
    <w:p w:rsidR="00F751E3" w:rsidRPr="00C35EFA" w:rsidRDefault="005B3EEF" w:rsidP="008D62A2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="Times New Roman"/>
          <w:sz w:val="24"/>
          <w:szCs w:val="36"/>
        </w:rPr>
      </w:pPr>
      <w:r w:rsidRPr="000B12A8">
        <w:rPr>
          <w:rFonts w:cs="Times New Roman"/>
          <w:sz w:val="32"/>
          <w:szCs w:val="36"/>
        </w:rPr>
        <w:t>aumentare la consapevolezza</w:t>
      </w:r>
      <w:r w:rsidR="00A03E71" w:rsidRPr="000B12A8">
        <w:rPr>
          <w:rFonts w:cs="Times New Roman"/>
          <w:sz w:val="32"/>
          <w:szCs w:val="36"/>
        </w:rPr>
        <w:t xml:space="preserve"> nelle imprese e dei collaboratori coinvolti in attività transfrontaliere</w:t>
      </w:r>
      <w:r w:rsidR="00F751E3">
        <w:rPr>
          <w:rFonts w:cs="Times New Roman"/>
          <w:sz w:val="32"/>
          <w:szCs w:val="36"/>
        </w:rPr>
        <w:t xml:space="preserve"> o transnazionali</w:t>
      </w:r>
      <w:r w:rsidR="00A03E71" w:rsidRPr="000B12A8">
        <w:rPr>
          <w:rFonts w:cs="Times New Roman"/>
          <w:sz w:val="32"/>
          <w:szCs w:val="36"/>
        </w:rPr>
        <w:t xml:space="preserve"> (fiere), turisti </w:t>
      </w:r>
      <w:r w:rsidR="00A03E71" w:rsidRPr="00C35EFA">
        <w:rPr>
          <w:rFonts w:cs="Times New Roman"/>
          <w:sz w:val="28"/>
          <w:szCs w:val="36"/>
        </w:rPr>
        <w:t xml:space="preserve">stagionali ed altre categorie di utenti,  per essere meglio </w:t>
      </w:r>
      <w:r w:rsidR="00F751E3" w:rsidRPr="00C35EFA">
        <w:rPr>
          <w:rFonts w:cs="Times New Roman"/>
          <w:sz w:val="28"/>
          <w:szCs w:val="36"/>
        </w:rPr>
        <w:t xml:space="preserve">informati </w:t>
      </w:r>
      <w:r w:rsidR="00A03E71" w:rsidRPr="00C35EFA">
        <w:rPr>
          <w:rFonts w:cs="Times New Roman"/>
          <w:sz w:val="28"/>
          <w:szCs w:val="36"/>
        </w:rPr>
        <w:t xml:space="preserve"> e preparati quando si verificano disastri naturali transfrontalieri</w:t>
      </w:r>
      <w:r w:rsidR="00F751E3" w:rsidRPr="00C35EFA">
        <w:rPr>
          <w:rFonts w:cs="Times New Roman"/>
          <w:sz w:val="28"/>
          <w:szCs w:val="36"/>
        </w:rPr>
        <w:t>.</w:t>
      </w:r>
    </w:p>
    <w:p w:rsidR="00F751E3" w:rsidRPr="00C35EFA" w:rsidRDefault="00F751E3" w:rsidP="00F751E3">
      <w:pPr>
        <w:pStyle w:val="Paragrafoelenco"/>
        <w:rPr>
          <w:rFonts w:cs="Times New Roman"/>
          <w:sz w:val="28"/>
          <w:szCs w:val="36"/>
        </w:rPr>
      </w:pPr>
    </w:p>
    <w:p w:rsidR="005B3EEF" w:rsidRPr="00C35EFA" w:rsidRDefault="000B12A8" w:rsidP="00F751E3">
      <w:pPr>
        <w:spacing w:after="0" w:line="240" w:lineRule="auto"/>
        <w:jc w:val="both"/>
        <w:rPr>
          <w:rFonts w:cs="Times New Roman"/>
          <w:sz w:val="28"/>
          <w:szCs w:val="36"/>
        </w:rPr>
      </w:pPr>
      <w:r w:rsidRPr="00C35EFA">
        <w:rPr>
          <w:rFonts w:cs="Times New Roman"/>
          <w:sz w:val="32"/>
          <w:szCs w:val="36"/>
        </w:rPr>
        <w:t xml:space="preserve">Estendere </w:t>
      </w:r>
      <w:r w:rsidR="009473C0" w:rsidRPr="00C35EFA">
        <w:rPr>
          <w:rFonts w:cs="Times New Roman"/>
          <w:sz w:val="32"/>
          <w:szCs w:val="36"/>
        </w:rPr>
        <w:t xml:space="preserve">la </w:t>
      </w:r>
      <w:r w:rsidRPr="00C35EFA">
        <w:rPr>
          <w:rFonts w:cs="Times New Roman"/>
          <w:sz w:val="28"/>
          <w:szCs w:val="36"/>
        </w:rPr>
        <w:t>partecipazione e le partnership della UE alle attività di prevenzione e preparazione a</w:t>
      </w:r>
      <w:r w:rsidR="009473C0" w:rsidRPr="00C35EFA">
        <w:rPr>
          <w:rFonts w:cs="Times New Roman"/>
          <w:sz w:val="28"/>
          <w:szCs w:val="36"/>
        </w:rPr>
        <w:t xml:space="preserve">ssociazionismo giovanile </w:t>
      </w:r>
      <w:r w:rsidR="005B3EEF" w:rsidRPr="00C35EFA">
        <w:rPr>
          <w:rFonts w:cs="Times New Roman"/>
          <w:sz w:val="28"/>
          <w:szCs w:val="36"/>
        </w:rPr>
        <w:t xml:space="preserve">e di gruppi target più ampi </w:t>
      </w:r>
      <w:r w:rsidR="009473C0" w:rsidRPr="00C35EFA">
        <w:rPr>
          <w:rFonts w:cs="Times New Roman"/>
          <w:sz w:val="28"/>
          <w:szCs w:val="36"/>
        </w:rPr>
        <w:t xml:space="preserve"> </w:t>
      </w:r>
      <w:r w:rsidR="005B3EEF" w:rsidRPr="00C35EFA">
        <w:rPr>
          <w:rFonts w:cs="Times New Roman"/>
          <w:sz w:val="28"/>
          <w:szCs w:val="36"/>
        </w:rPr>
        <w:t>(studenti, residenti e media locali, dipendenti di organizzazioni pubbliche locali</w:t>
      </w:r>
      <w:r w:rsidRPr="00C35EFA">
        <w:rPr>
          <w:rFonts w:cs="Times New Roman"/>
          <w:sz w:val="28"/>
          <w:szCs w:val="36"/>
        </w:rPr>
        <w:t>)</w:t>
      </w:r>
      <w:r w:rsidR="005B3EEF" w:rsidRPr="00C35EFA">
        <w:rPr>
          <w:rFonts w:cs="Times New Roman"/>
          <w:sz w:val="28"/>
          <w:szCs w:val="36"/>
        </w:rPr>
        <w:t xml:space="preserve"> impegnat</w:t>
      </w:r>
      <w:r w:rsidRPr="00C35EFA">
        <w:rPr>
          <w:rFonts w:cs="Times New Roman"/>
          <w:sz w:val="28"/>
          <w:szCs w:val="36"/>
        </w:rPr>
        <w:t>i</w:t>
      </w:r>
      <w:r w:rsidR="005B3EEF" w:rsidRPr="00C35EFA">
        <w:rPr>
          <w:rFonts w:cs="Times New Roman"/>
          <w:sz w:val="28"/>
          <w:szCs w:val="36"/>
        </w:rPr>
        <w:t xml:space="preserve"> </w:t>
      </w:r>
      <w:r w:rsidRPr="00C35EFA">
        <w:rPr>
          <w:rFonts w:cs="Times New Roman"/>
          <w:sz w:val="28"/>
          <w:szCs w:val="36"/>
        </w:rPr>
        <w:t xml:space="preserve"> nella informazione e</w:t>
      </w:r>
      <w:r w:rsidR="009473C0" w:rsidRPr="00C35EFA">
        <w:rPr>
          <w:rFonts w:cs="Times New Roman"/>
          <w:sz w:val="28"/>
          <w:szCs w:val="36"/>
        </w:rPr>
        <w:t xml:space="preserve">d attività </w:t>
      </w:r>
      <w:r w:rsidRPr="00C35EFA">
        <w:rPr>
          <w:rFonts w:cs="Times New Roman"/>
          <w:sz w:val="28"/>
          <w:szCs w:val="36"/>
        </w:rPr>
        <w:t xml:space="preserve"> mitigazione del rischio </w:t>
      </w:r>
      <w:r w:rsidR="005B3EEF" w:rsidRPr="00C35EFA">
        <w:rPr>
          <w:rFonts w:cs="Times New Roman"/>
          <w:sz w:val="28"/>
          <w:szCs w:val="36"/>
        </w:rPr>
        <w:t xml:space="preserve"> calamità</w:t>
      </w:r>
      <w:r w:rsidRPr="00C35EFA">
        <w:rPr>
          <w:rFonts w:cs="Times New Roman"/>
          <w:sz w:val="28"/>
          <w:szCs w:val="36"/>
        </w:rPr>
        <w:t>;</w:t>
      </w:r>
      <w:r w:rsidR="005B3EEF" w:rsidRPr="00C35EFA">
        <w:rPr>
          <w:rFonts w:cs="Times New Roman"/>
          <w:sz w:val="28"/>
          <w:szCs w:val="36"/>
        </w:rPr>
        <w:t xml:space="preserve"> </w:t>
      </w:r>
    </w:p>
    <w:p w:rsidR="00A03E71" w:rsidRPr="00C35EFA" w:rsidRDefault="00A03E71" w:rsidP="00A03E71">
      <w:pPr>
        <w:pStyle w:val="Paragrafoelenco"/>
        <w:spacing w:after="0" w:line="240" w:lineRule="auto"/>
        <w:ind w:left="786"/>
        <w:jc w:val="both"/>
        <w:rPr>
          <w:rFonts w:cs="Times New Roman"/>
          <w:sz w:val="28"/>
          <w:szCs w:val="36"/>
        </w:rPr>
      </w:pPr>
    </w:p>
    <w:p w:rsidR="005B3EEF" w:rsidRPr="00C35EFA" w:rsidRDefault="005B3EEF" w:rsidP="008D62A2">
      <w:pPr>
        <w:spacing w:after="0" w:line="240" w:lineRule="auto"/>
        <w:jc w:val="both"/>
        <w:rPr>
          <w:rFonts w:cs="Times New Roman"/>
          <w:sz w:val="28"/>
          <w:szCs w:val="36"/>
        </w:rPr>
      </w:pPr>
      <w:r w:rsidRPr="00C35EFA">
        <w:rPr>
          <w:rFonts w:cs="Times New Roman"/>
          <w:sz w:val="28"/>
          <w:szCs w:val="36"/>
        </w:rPr>
        <w:t xml:space="preserve">6. coordinare e </w:t>
      </w:r>
      <w:r w:rsidR="00C35EFA" w:rsidRPr="00C35EFA">
        <w:rPr>
          <w:rFonts w:cs="Times New Roman"/>
          <w:sz w:val="28"/>
          <w:szCs w:val="36"/>
        </w:rPr>
        <w:t>condividere i risultati</w:t>
      </w:r>
      <w:r w:rsidRPr="00C35EFA">
        <w:rPr>
          <w:rFonts w:cs="Times New Roman"/>
          <w:sz w:val="28"/>
          <w:szCs w:val="36"/>
        </w:rPr>
        <w:t xml:space="preserve"> dei sistemi di monitoraggio e valutazione esistenti sulle attività di mitigazione del rischio</w:t>
      </w:r>
      <w:r w:rsidR="009171E7">
        <w:rPr>
          <w:rFonts w:cs="Times New Roman"/>
          <w:sz w:val="28"/>
          <w:szCs w:val="36"/>
        </w:rPr>
        <w:t xml:space="preserve"> ritenuti</w:t>
      </w:r>
      <w:r w:rsidR="009473C0" w:rsidRPr="00C35EFA">
        <w:rPr>
          <w:rFonts w:cs="Times New Roman"/>
          <w:sz w:val="28"/>
          <w:szCs w:val="36"/>
        </w:rPr>
        <w:t xml:space="preserve"> rilevanti </w:t>
      </w:r>
      <w:r w:rsidR="009171E7">
        <w:rPr>
          <w:rFonts w:cs="Times New Roman"/>
          <w:sz w:val="28"/>
          <w:szCs w:val="36"/>
        </w:rPr>
        <w:t>da</w:t>
      </w:r>
      <w:r w:rsidR="009473C0" w:rsidRPr="00C35EFA">
        <w:rPr>
          <w:rFonts w:cs="Times New Roman"/>
          <w:sz w:val="28"/>
          <w:szCs w:val="36"/>
        </w:rPr>
        <w:t>i partner socio-economici</w:t>
      </w:r>
      <w:r w:rsidR="00C35EFA" w:rsidRPr="00C35EFA">
        <w:rPr>
          <w:rFonts w:cs="Times New Roman"/>
          <w:sz w:val="28"/>
          <w:szCs w:val="36"/>
        </w:rPr>
        <w:t xml:space="preserve"> europei</w:t>
      </w:r>
      <w:r w:rsidR="009171E7">
        <w:rPr>
          <w:rFonts w:cs="Times New Roman"/>
          <w:sz w:val="28"/>
          <w:szCs w:val="36"/>
        </w:rPr>
        <w:t xml:space="preserve">, </w:t>
      </w:r>
      <w:r w:rsidRPr="00C35EFA">
        <w:rPr>
          <w:rFonts w:cs="Times New Roman"/>
          <w:sz w:val="28"/>
          <w:szCs w:val="36"/>
        </w:rPr>
        <w:t>gestione delle catastrofi</w:t>
      </w:r>
      <w:r w:rsidR="009473C0" w:rsidRPr="00C35EFA">
        <w:rPr>
          <w:rFonts w:cs="Times New Roman"/>
          <w:sz w:val="28"/>
          <w:szCs w:val="36"/>
        </w:rPr>
        <w:t xml:space="preserve"> ed individuazione di criteri valutazione dei danni</w:t>
      </w:r>
      <w:r w:rsidR="009171E7">
        <w:rPr>
          <w:rFonts w:cs="Times New Roman"/>
          <w:sz w:val="28"/>
          <w:szCs w:val="36"/>
        </w:rPr>
        <w:t xml:space="preserve">  e processi di </w:t>
      </w:r>
      <w:r w:rsidRPr="00C35EFA">
        <w:rPr>
          <w:rFonts w:cs="Times New Roman"/>
          <w:sz w:val="28"/>
          <w:szCs w:val="36"/>
        </w:rPr>
        <w:t xml:space="preserve">semplificazione, scambio di dati tecnici e diffusione di buone pratiche a fini di protezione civile e </w:t>
      </w:r>
      <w:r w:rsidR="009473C0" w:rsidRPr="00C35EFA">
        <w:rPr>
          <w:rFonts w:cs="Times New Roman"/>
          <w:sz w:val="28"/>
          <w:szCs w:val="36"/>
        </w:rPr>
        <w:t xml:space="preserve"> per la </w:t>
      </w:r>
      <w:r w:rsidRPr="00C35EFA">
        <w:rPr>
          <w:rFonts w:cs="Times New Roman"/>
          <w:sz w:val="28"/>
          <w:szCs w:val="36"/>
        </w:rPr>
        <w:t>comunità scientifica</w:t>
      </w:r>
      <w:r w:rsidR="009473C0" w:rsidRPr="00C35EFA">
        <w:rPr>
          <w:rFonts w:cs="Times New Roman"/>
          <w:sz w:val="28"/>
          <w:szCs w:val="36"/>
        </w:rPr>
        <w:t>;</w:t>
      </w:r>
    </w:p>
    <w:p w:rsidR="005B3EEF" w:rsidRPr="00C35EFA" w:rsidRDefault="005B3EEF" w:rsidP="008D62A2">
      <w:pPr>
        <w:spacing w:after="0" w:line="240" w:lineRule="auto"/>
        <w:jc w:val="both"/>
        <w:rPr>
          <w:rFonts w:cs="Times New Roman"/>
          <w:sz w:val="28"/>
          <w:szCs w:val="36"/>
        </w:rPr>
      </w:pPr>
    </w:p>
    <w:p w:rsidR="005B3EEF" w:rsidRPr="00C35EFA" w:rsidRDefault="005B3EEF" w:rsidP="008D62A2">
      <w:pPr>
        <w:spacing w:after="0" w:line="240" w:lineRule="auto"/>
        <w:jc w:val="both"/>
        <w:rPr>
          <w:rFonts w:cs="Times New Roman"/>
          <w:sz w:val="28"/>
          <w:szCs w:val="36"/>
        </w:rPr>
      </w:pPr>
      <w:r w:rsidRPr="00C35EFA">
        <w:rPr>
          <w:rFonts w:cs="Times New Roman"/>
          <w:sz w:val="28"/>
          <w:szCs w:val="36"/>
        </w:rPr>
        <w:t>7. promuovere una conferenza dell'UE e programmi pilota di formazione</w:t>
      </w:r>
      <w:r w:rsidR="00C35EFA" w:rsidRPr="00C35EFA">
        <w:rPr>
          <w:rFonts w:cs="Times New Roman"/>
          <w:sz w:val="28"/>
          <w:szCs w:val="36"/>
        </w:rPr>
        <w:t xml:space="preserve"> per i partner sociali</w:t>
      </w:r>
      <w:r w:rsidRPr="00C35EFA">
        <w:rPr>
          <w:rFonts w:cs="Times New Roman"/>
          <w:sz w:val="28"/>
          <w:szCs w:val="36"/>
        </w:rPr>
        <w:t xml:space="preserve">, in collaborazione con le parti interessate dell'UE (comunità scientifiche e organismi di </w:t>
      </w:r>
      <w:r w:rsidR="00F751E3" w:rsidRPr="00C35EFA">
        <w:rPr>
          <w:rFonts w:cs="Times New Roman"/>
          <w:sz w:val="28"/>
          <w:szCs w:val="36"/>
        </w:rPr>
        <w:t xml:space="preserve">preposti alla preparazione sulle </w:t>
      </w:r>
      <w:r w:rsidRPr="00C35EFA">
        <w:rPr>
          <w:rFonts w:cs="Times New Roman"/>
          <w:sz w:val="28"/>
          <w:szCs w:val="36"/>
        </w:rPr>
        <w:t>calamità, reti di formazione, agenzie di protezione civile nazion</w:t>
      </w:r>
      <w:r w:rsidR="009473C0" w:rsidRPr="00C35EFA">
        <w:rPr>
          <w:rFonts w:cs="Times New Roman"/>
          <w:sz w:val="28"/>
          <w:szCs w:val="36"/>
        </w:rPr>
        <w:t>ali e regionali, ecc.), volte a evidenziare buone pratiche  nell’</w:t>
      </w:r>
      <w:r w:rsidRPr="00C35EFA">
        <w:rPr>
          <w:rFonts w:cs="Times New Roman"/>
          <w:sz w:val="28"/>
          <w:szCs w:val="36"/>
        </w:rPr>
        <w:t>attenua</w:t>
      </w:r>
      <w:r w:rsidR="009473C0" w:rsidRPr="00C35EFA">
        <w:rPr>
          <w:rFonts w:cs="Times New Roman"/>
          <w:sz w:val="28"/>
          <w:szCs w:val="36"/>
        </w:rPr>
        <w:t>zione de</w:t>
      </w:r>
      <w:r w:rsidRPr="00C35EFA">
        <w:rPr>
          <w:rFonts w:cs="Times New Roman"/>
          <w:sz w:val="28"/>
          <w:szCs w:val="36"/>
        </w:rPr>
        <w:t xml:space="preserve">i rischi </w:t>
      </w:r>
      <w:r w:rsidR="009473C0" w:rsidRPr="00C35EFA">
        <w:rPr>
          <w:rFonts w:cs="Times New Roman"/>
          <w:sz w:val="28"/>
          <w:szCs w:val="36"/>
        </w:rPr>
        <w:t xml:space="preserve">connessi ai </w:t>
      </w:r>
      <w:r w:rsidRPr="00C35EFA">
        <w:rPr>
          <w:rFonts w:cs="Times New Roman"/>
          <w:sz w:val="28"/>
          <w:szCs w:val="36"/>
        </w:rPr>
        <w:t>disastri naturali e provocati dall'uomo</w:t>
      </w:r>
      <w:r w:rsidR="009473C0" w:rsidRPr="00C35EFA">
        <w:rPr>
          <w:rFonts w:cs="Times New Roman"/>
          <w:sz w:val="28"/>
          <w:szCs w:val="36"/>
        </w:rPr>
        <w:t>;</w:t>
      </w:r>
    </w:p>
    <w:p w:rsidR="005B3EEF" w:rsidRPr="00C35EFA" w:rsidRDefault="005B3EEF" w:rsidP="008D62A2">
      <w:pPr>
        <w:spacing w:after="0" w:line="240" w:lineRule="auto"/>
        <w:jc w:val="both"/>
        <w:rPr>
          <w:rFonts w:cs="Times New Roman"/>
          <w:sz w:val="28"/>
          <w:szCs w:val="36"/>
        </w:rPr>
      </w:pPr>
    </w:p>
    <w:p w:rsidR="005B3EEF" w:rsidRPr="00C35EFA" w:rsidRDefault="005B3EEF" w:rsidP="008D62A2">
      <w:pPr>
        <w:spacing w:after="0" w:line="240" w:lineRule="auto"/>
        <w:jc w:val="both"/>
        <w:rPr>
          <w:rFonts w:cs="Times New Roman"/>
          <w:sz w:val="28"/>
          <w:szCs w:val="36"/>
        </w:rPr>
      </w:pPr>
      <w:r w:rsidRPr="00C35EFA">
        <w:rPr>
          <w:rFonts w:cs="Times New Roman"/>
          <w:sz w:val="28"/>
          <w:szCs w:val="36"/>
        </w:rPr>
        <w:t xml:space="preserve">8. promuovere in fase precoce, partenariati pubblico-privato innovativi nello sviluppo di specifici programmi di prevenzione e pratiche di gestione delle calamità con il coinvolgimento proattivo delle organizzazioni della società civile e delle parti economiche e sociali nelle aree più vulnerabili dell'UE (raccomandazioni della </w:t>
      </w:r>
      <w:r w:rsidR="00F751E3" w:rsidRPr="00C35EFA">
        <w:rPr>
          <w:rFonts w:cs="Times New Roman"/>
          <w:sz w:val="28"/>
          <w:szCs w:val="36"/>
        </w:rPr>
        <w:t>C</w:t>
      </w:r>
      <w:r w:rsidRPr="00C35EFA">
        <w:rPr>
          <w:rFonts w:cs="Times New Roman"/>
          <w:sz w:val="28"/>
          <w:szCs w:val="36"/>
        </w:rPr>
        <w:t xml:space="preserve">onferenza </w:t>
      </w:r>
      <w:r w:rsidR="00F751E3" w:rsidRPr="00C35EFA">
        <w:rPr>
          <w:rFonts w:cs="Times New Roman"/>
          <w:sz w:val="28"/>
          <w:szCs w:val="36"/>
        </w:rPr>
        <w:t xml:space="preserve"> ONU </w:t>
      </w:r>
      <w:r w:rsidRPr="00C35EFA">
        <w:rPr>
          <w:rFonts w:cs="Times New Roman"/>
          <w:sz w:val="28"/>
          <w:szCs w:val="36"/>
        </w:rPr>
        <w:t>di Sendai)</w:t>
      </w:r>
      <w:r w:rsidR="00F751E3" w:rsidRPr="00C35EFA">
        <w:rPr>
          <w:rFonts w:cs="Times New Roman"/>
          <w:sz w:val="28"/>
          <w:szCs w:val="36"/>
        </w:rPr>
        <w:t>;</w:t>
      </w:r>
      <w:r w:rsidRPr="00C35EFA">
        <w:rPr>
          <w:rFonts w:cs="Times New Roman"/>
          <w:sz w:val="28"/>
          <w:szCs w:val="36"/>
        </w:rPr>
        <w:t xml:space="preserve"> </w:t>
      </w:r>
    </w:p>
    <w:p w:rsidR="00587B46" w:rsidRPr="00C35EFA" w:rsidRDefault="00587B46" w:rsidP="008D62A2">
      <w:pPr>
        <w:spacing w:after="0" w:line="240" w:lineRule="auto"/>
        <w:jc w:val="both"/>
        <w:rPr>
          <w:rFonts w:cs="Times New Roman"/>
          <w:sz w:val="28"/>
          <w:szCs w:val="36"/>
        </w:rPr>
      </w:pPr>
    </w:p>
    <w:p w:rsidR="00587B46" w:rsidRPr="00C35EFA" w:rsidRDefault="005B3EEF" w:rsidP="008D62A2">
      <w:pPr>
        <w:spacing w:after="0" w:line="240" w:lineRule="auto"/>
        <w:jc w:val="both"/>
        <w:rPr>
          <w:rFonts w:cs="Times New Roman"/>
          <w:sz w:val="28"/>
          <w:szCs w:val="36"/>
        </w:rPr>
      </w:pPr>
      <w:r w:rsidRPr="00C35EFA">
        <w:rPr>
          <w:rFonts w:cs="Times New Roman"/>
          <w:sz w:val="28"/>
          <w:szCs w:val="36"/>
        </w:rPr>
        <w:t xml:space="preserve">9. promuovere campagne di sensibilizzazione sui piani di continuità aziendale (BCP), formando i programmi dei formatori con le organizzazioni </w:t>
      </w:r>
      <w:r w:rsidR="007C5CFE" w:rsidRPr="00C35EFA">
        <w:rPr>
          <w:rFonts w:cs="Times New Roman"/>
          <w:sz w:val="28"/>
          <w:szCs w:val="36"/>
        </w:rPr>
        <w:t>socio economiche</w:t>
      </w:r>
      <w:r w:rsidR="00F751E3" w:rsidRPr="00C35EFA">
        <w:rPr>
          <w:rFonts w:cs="Times New Roman"/>
          <w:sz w:val="28"/>
          <w:szCs w:val="36"/>
        </w:rPr>
        <w:t xml:space="preserve"> , PMI in</w:t>
      </w:r>
      <w:r w:rsidR="009171E7">
        <w:rPr>
          <w:rFonts w:cs="Times New Roman"/>
          <w:sz w:val="28"/>
          <w:szCs w:val="36"/>
        </w:rPr>
        <w:t xml:space="preserve"> </w:t>
      </w:r>
      <w:r w:rsidR="00F751E3" w:rsidRPr="00C35EFA">
        <w:rPr>
          <w:rFonts w:cs="Times New Roman"/>
          <w:sz w:val="28"/>
          <w:szCs w:val="36"/>
        </w:rPr>
        <w:t xml:space="preserve">particolare, </w:t>
      </w:r>
      <w:r w:rsidR="007C5CFE" w:rsidRPr="00C35EFA">
        <w:rPr>
          <w:rFonts w:cs="Times New Roman"/>
          <w:sz w:val="28"/>
          <w:szCs w:val="36"/>
        </w:rPr>
        <w:t xml:space="preserve"> dell’UE </w:t>
      </w:r>
      <w:r w:rsidRPr="00C35EFA">
        <w:rPr>
          <w:rFonts w:cs="Times New Roman"/>
          <w:sz w:val="28"/>
          <w:szCs w:val="36"/>
        </w:rPr>
        <w:t xml:space="preserve"> (in particolare le PMI) e gli organismi di formazione</w:t>
      </w:r>
      <w:r w:rsidR="007C5CFE" w:rsidRPr="00C35EFA">
        <w:rPr>
          <w:rFonts w:cs="Times New Roman"/>
          <w:sz w:val="28"/>
          <w:szCs w:val="36"/>
        </w:rPr>
        <w:t xml:space="preserve"> interessati.</w:t>
      </w:r>
      <w:r w:rsidRPr="00C35EFA">
        <w:rPr>
          <w:rFonts w:cs="Times New Roman"/>
          <w:sz w:val="28"/>
          <w:szCs w:val="36"/>
        </w:rPr>
        <w:t xml:space="preserve"> </w:t>
      </w:r>
    </w:p>
    <w:p w:rsidR="00587B46" w:rsidRPr="00C35EFA" w:rsidRDefault="00587B46" w:rsidP="008D62A2">
      <w:pPr>
        <w:spacing w:after="0" w:line="240" w:lineRule="auto"/>
        <w:jc w:val="both"/>
        <w:rPr>
          <w:rFonts w:cs="Times New Roman"/>
          <w:sz w:val="28"/>
          <w:szCs w:val="36"/>
        </w:rPr>
      </w:pPr>
    </w:p>
    <w:p w:rsidR="005B3EEF" w:rsidRPr="00C35EFA" w:rsidRDefault="005B3EEF" w:rsidP="008D62A2">
      <w:pPr>
        <w:spacing w:after="0" w:line="240" w:lineRule="auto"/>
        <w:jc w:val="both"/>
        <w:rPr>
          <w:rFonts w:cs="Times New Roman"/>
          <w:sz w:val="28"/>
          <w:szCs w:val="36"/>
        </w:rPr>
      </w:pPr>
      <w:r w:rsidRPr="00C35EFA">
        <w:rPr>
          <w:rFonts w:cs="Times New Roman"/>
          <w:sz w:val="28"/>
          <w:szCs w:val="36"/>
        </w:rPr>
        <w:t>10. incoraggiare la valutazione delle attività di riduzione</w:t>
      </w:r>
      <w:r w:rsidR="00F751E3" w:rsidRPr="00C35EFA">
        <w:rPr>
          <w:rFonts w:cs="Times New Roman"/>
          <w:sz w:val="28"/>
          <w:szCs w:val="36"/>
        </w:rPr>
        <w:t xml:space="preserve"> del rischio di</w:t>
      </w:r>
      <w:r w:rsidRPr="00C35EFA">
        <w:rPr>
          <w:rFonts w:cs="Times New Roman"/>
          <w:sz w:val="28"/>
          <w:szCs w:val="36"/>
        </w:rPr>
        <w:t xml:space="preserve"> calamità </w:t>
      </w:r>
      <w:r w:rsidR="00F751E3" w:rsidRPr="00C35EFA">
        <w:rPr>
          <w:rFonts w:cs="Times New Roman"/>
          <w:sz w:val="28"/>
          <w:szCs w:val="36"/>
        </w:rPr>
        <w:t>naturali  e de</w:t>
      </w:r>
      <w:r w:rsidR="00A05B9F">
        <w:rPr>
          <w:rFonts w:cs="Times New Roman"/>
          <w:sz w:val="28"/>
          <w:szCs w:val="36"/>
        </w:rPr>
        <w:t xml:space="preserve">i danni  che questi  possono </w:t>
      </w:r>
      <w:r w:rsidR="00F751E3" w:rsidRPr="00C35EFA">
        <w:rPr>
          <w:rFonts w:cs="Times New Roman"/>
          <w:sz w:val="28"/>
          <w:szCs w:val="36"/>
        </w:rPr>
        <w:t xml:space="preserve">comportare per </w:t>
      </w:r>
      <w:r w:rsidRPr="00C35EFA">
        <w:rPr>
          <w:rFonts w:cs="Times New Roman"/>
          <w:sz w:val="28"/>
          <w:szCs w:val="36"/>
        </w:rPr>
        <w:t xml:space="preserve"> le piccole imprese e le imprese</w:t>
      </w:r>
      <w:r w:rsidR="00F751E3" w:rsidRPr="00C35EFA">
        <w:rPr>
          <w:rFonts w:cs="Times New Roman"/>
          <w:sz w:val="28"/>
          <w:szCs w:val="36"/>
        </w:rPr>
        <w:t xml:space="preserve"> in generale</w:t>
      </w:r>
      <w:r w:rsidRPr="00C35EFA">
        <w:rPr>
          <w:rFonts w:cs="Times New Roman"/>
          <w:sz w:val="28"/>
          <w:szCs w:val="36"/>
        </w:rPr>
        <w:t>, garantendo</w:t>
      </w:r>
      <w:r w:rsidR="00F751E3" w:rsidRPr="00C35EFA">
        <w:rPr>
          <w:rFonts w:cs="Times New Roman"/>
          <w:sz w:val="28"/>
          <w:szCs w:val="36"/>
        </w:rPr>
        <w:t xml:space="preserve">, </w:t>
      </w:r>
      <w:r w:rsidRPr="00C35EFA">
        <w:rPr>
          <w:rFonts w:cs="Times New Roman"/>
          <w:sz w:val="28"/>
          <w:szCs w:val="36"/>
        </w:rPr>
        <w:t xml:space="preserve"> l</w:t>
      </w:r>
      <w:r w:rsidR="00F751E3" w:rsidRPr="00C35EFA">
        <w:rPr>
          <w:rFonts w:cs="Times New Roman"/>
          <w:sz w:val="28"/>
          <w:szCs w:val="36"/>
        </w:rPr>
        <w:t xml:space="preserve">’applicazione delle norme esistenti </w:t>
      </w:r>
      <w:r w:rsidR="007C5CFE" w:rsidRPr="00C35EFA">
        <w:rPr>
          <w:rFonts w:cs="Times New Roman"/>
          <w:sz w:val="28"/>
          <w:szCs w:val="36"/>
        </w:rPr>
        <w:t xml:space="preserve">e </w:t>
      </w:r>
      <w:r w:rsidR="007C5CFE" w:rsidRPr="00C35EFA">
        <w:rPr>
          <w:rFonts w:cs="Times New Roman"/>
          <w:sz w:val="28"/>
          <w:szCs w:val="36"/>
        </w:rPr>
        <w:lastRenderedPageBreak/>
        <w:t>l’acquisizione delle informazioni e delle competenze necessarie</w:t>
      </w:r>
      <w:r w:rsidR="00F751E3" w:rsidRPr="00C35EFA">
        <w:rPr>
          <w:rFonts w:cs="Times New Roman"/>
          <w:sz w:val="28"/>
          <w:szCs w:val="36"/>
        </w:rPr>
        <w:t xml:space="preserve">  al</w:t>
      </w:r>
      <w:r w:rsidR="007C5CFE" w:rsidRPr="00C35EFA">
        <w:rPr>
          <w:rFonts w:cs="Times New Roman"/>
          <w:sz w:val="28"/>
          <w:szCs w:val="36"/>
        </w:rPr>
        <w:t>la prevenzione</w:t>
      </w:r>
      <w:r w:rsidR="00F751E3" w:rsidRPr="00C35EFA">
        <w:rPr>
          <w:rFonts w:cs="Times New Roman"/>
          <w:sz w:val="28"/>
          <w:szCs w:val="36"/>
        </w:rPr>
        <w:t xml:space="preserve"> </w:t>
      </w:r>
      <w:r w:rsidR="007C5CFE" w:rsidRPr="00C35EFA">
        <w:rPr>
          <w:rFonts w:cs="Times New Roman"/>
          <w:sz w:val="28"/>
          <w:szCs w:val="36"/>
        </w:rPr>
        <w:t>del</w:t>
      </w:r>
      <w:r w:rsidRPr="00C35EFA">
        <w:rPr>
          <w:rFonts w:cs="Times New Roman"/>
          <w:sz w:val="28"/>
          <w:szCs w:val="36"/>
        </w:rPr>
        <w:t>le catastrofi secondarie.</w:t>
      </w:r>
    </w:p>
    <w:p w:rsidR="00C35EFA" w:rsidRPr="00C35EFA" w:rsidRDefault="00C35EFA">
      <w:pPr>
        <w:spacing w:after="0" w:line="240" w:lineRule="auto"/>
        <w:jc w:val="both"/>
        <w:rPr>
          <w:rFonts w:cs="Times New Roman"/>
          <w:sz w:val="28"/>
          <w:szCs w:val="36"/>
        </w:rPr>
      </w:pPr>
    </w:p>
    <w:sectPr w:rsidR="00C35EFA" w:rsidRPr="00C35EFA" w:rsidSect="008D62A2">
      <w:headerReference w:type="default" r:id="rId8"/>
      <w:footerReference w:type="default" r:id="rId9"/>
      <w:headerReference w:type="first" r:id="rId10"/>
      <w:pgSz w:w="11906" w:h="16838"/>
      <w:pgMar w:top="238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93F" w:rsidRDefault="007C193F" w:rsidP="0007501C">
      <w:pPr>
        <w:spacing w:after="0" w:line="240" w:lineRule="auto"/>
      </w:pPr>
      <w:r>
        <w:separator/>
      </w:r>
    </w:p>
  </w:endnote>
  <w:endnote w:type="continuationSeparator" w:id="0">
    <w:p w:rsidR="007C193F" w:rsidRDefault="007C193F" w:rsidP="00075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ejaVu Sans">
    <w:altName w:val="MS Mincho"/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5145491"/>
      <w:docPartObj>
        <w:docPartGallery w:val="Page Numbers (Bottom of Page)"/>
        <w:docPartUnique/>
      </w:docPartObj>
    </w:sdtPr>
    <w:sdtEndPr/>
    <w:sdtContent>
      <w:p w:rsidR="008D62A2" w:rsidRDefault="008D62A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3C8">
          <w:rPr>
            <w:noProof/>
          </w:rPr>
          <w:t>1</w:t>
        </w:r>
        <w:r>
          <w:fldChar w:fldCharType="end"/>
        </w:r>
      </w:p>
    </w:sdtContent>
  </w:sdt>
  <w:p w:rsidR="00F05FFC" w:rsidRDefault="00F05FF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93F" w:rsidRDefault="007C193F" w:rsidP="0007501C">
      <w:pPr>
        <w:spacing w:after="0" w:line="240" w:lineRule="auto"/>
      </w:pPr>
      <w:r>
        <w:separator/>
      </w:r>
    </w:p>
  </w:footnote>
  <w:footnote w:type="continuationSeparator" w:id="0">
    <w:p w:rsidR="007C193F" w:rsidRDefault="007C193F" w:rsidP="00075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2A2" w:rsidRDefault="008D62A2">
    <w:pPr>
      <w:pStyle w:val="Intestazione"/>
    </w:pPr>
    <w:r w:rsidRPr="00A026DE"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4E074FB1" wp14:editId="098905F5">
          <wp:simplePos x="0" y="0"/>
          <wp:positionH relativeFrom="column">
            <wp:posOffset>43815</wp:posOffset>
          </wp:positionH>
          <wp:positionV relativeFrom="paragraph">
            <wp:posOffset>-203835</wp:posOffset>
          </wp:positionV>
          <wp:extent cx="1171575" cy="1058545"/>
          <wp:effectExtent l="0" t="0" r="9525" b="8255"/>
          <wp:wrapSquare wrapText="bothSides"/>
          <wp:docPr id="3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Εικόνα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058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FFC" w:rsidRDefault="008D62A2" w:rsidP="008D62A2">
    <w:pPr>
      <w:pStyle w:val="Intestazione"/>
      <w:tabs>
        <w:tab w:val="clear" w:pos="9638"/>
      </w:tabs>
    </w:pPr>
    <w:r w:rsidRPr="00A026DE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8B63482" wp14:editId="31095B62">
          <wp:simplePos x="0" y="0"/>
          <wp:positionH relativeFrom="column">
            <wp:posOffset>-4445</wp:posOffset>
          </wp:positionH>
          <wp:positionV relativeFrom="paragraph">
            <wp:posOffset>-288290</wp:posOffset>
          </wp:positionV>
          <wp:extent cx="1171575" cy="1058545"/>
          <wp:effectExtent l="0" t="0" r="9525" b="8255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Εικόνα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058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F43D5"/>
    <w:multiLevelType w:val="hybridMultilevel"/>
    <w:tmpl w:val="AA6A14F0"/>
    <w:lvl w:ilvl="0" w:tplc="CB32CE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6B10214"/>
    <w:multiLevelType w:val="hybridMultilevel"/>
    <w:tmpl w:val="A0FEC246"/>
    <w:lvl w:ilvl="0" w:tplc="400EC9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51A2E"/>
    <w:multiLevelType w:val="hybridMultilevel"/>
    <w:tmpl w:val="EE6C636C"/>
    <w:lvl w:ilvl="0" w:tplc="0410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6B203E7"/>
    <w:multiLevelType w:val="hybridMultilevel"/>
    <w:tmpl w:val="B52E12C4"/>
    <w:lvl w:ilvl="0" w:tplc="6960F5E6">
      <w:numFmt w:val="bullet"/>
      <w:lvlText w:val="•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887"/>
    <w:rsid w:val="00011532"/>
    <w:rsid w:val="00063BA8"/>
    <w:rsid w:val="0007501C"/>
    <w:rsid w:val="000B12A8"/>
    <w:rsid w:val="000B5E08"/>
    <w:rsid w:val="00111B53"/>
    <w:rsid w:val="00120791"/>
    <w:rsid w:val="001B79C8"/>
    <w:rsid w:val="001E0D91"/>
    <w:rsid w:val="0021582D"/>
    <w:rsid w:val="002259E1"/>
    <w:rsid w:val="002A3D89"/>
    <w:rsid w:val="002E7F75"/>
    <w:rsid w:val="003767EE"/>
    <w:rsid w:val="003961AE"/>
    <w:rsid w:val="00417E7D"/>
    <w:rsid w:val="004803C8"/>
    <w:rsid w:val="004A6877"/>
    <w:rsid w:val="00570DAA"/>
    <w:rsid w:val="00587B46"/>
    <w:rsid w:val="005A7887"/>
    <w:rsid w:val="005A789A"/>
    <w:rsid w:val="005B3EEF"/>
    <w:rsid w:val="005D22B2"/>
    <w:rsid w:val="005D4CF7"/>
    <w:rsid w:val="006570C0"/>
    <w:rsid w:val="00681D31"/>
    <w:rsid w:val="006B7E32"/>
    <w:rsid w:val="006C4943"/>
    <w:rsid w:val="006D066E"/>
    <w:rsid w:val="006D1D9D"/>
    <w:rsid w:val="007B6BF2"/>
    <w:rsid w:val="007C193F"/>
    <w:rsid w:val="007C5CFE"/>
    <w:rsid w:val="00847CC1"/>
    <w:rsid w:val="0085368D"/>
    <w:rsid w:val="008A38F3"/>
    <w:rsid w:val="008A7BA3"/>
    <w:rsid w:val="008B5076"/>
    <w:rsid w:val="008D4EB4"/>
    <w:rsid w:val="008D62A2"/>
    <w:rsid w:val="009108A5"/>
    <w:rsid w:val="009171E7"/>
    <w:rsid w:val="009473C0"/>
    <w:rsid w:val="00A026DE"/>
    <w:rsid w:val="00A03E71"/>
    <w:rsid w:val="00A05B9F"/>
    <w:rsid w:val="00A4712B"/>
    <w:rsid w:val="00A6055B"/>
    <w:rsid w:val="00AF54F4"/>
    <w:rsid w:val="00B130D1"/>
    <w:rsid w:val="00C35EFA"/>
    <w:rsid w:val="00CB6C63"/>
    <w:rsid w:val="00D22093"/>
    <w:rsid w:val="00D32F66"/>
    <w:rsid w:val="00D656AA"/>
    <w:rsid w:val="00E448BB"/>
    <w:rsid w:val="00E751E9"/>
    <w:rsid w:val="00ED7232"/>
    <w:rsid w:val="00EE1C48"/>
    <w:rsid w:val="00F05FFC"/>
    <w:rsid w:val="00F75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1D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501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750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501C"/>
  </w:style>
  <w:style w:type="paragraph" w:styleId="Pidipagina">
    <w:name w:val="footer"/>
    <w:basedOn w:val="Normale"/>
    <w:link w:val="PidipaginaCarattere"/>
    <w:uiPriority w:val="99"/>
    <w:unhideWhenUsed/>
    <w:rsid w:val="000750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501C"/>
  </w:style>
  <w:style w:type="paragraph" w:styleId="Corpotesto">
    <w:name w:val="Body Text"/>
    <w:basedOn w:val="Normale"/>
    <w:link w:val="CorpotestoCarattere"/>
    <w:rsid w:val="00417E7D"/>
    <w:pPr>
      <w:widowControl w:val="0"/>
      <w:suppressAutoHyphens/>
      <w:spacing w:after="120" w:line="240" w:lineRule="auto"/>
    </w:pPr>
    <w:rPr>
      <w:rFonts w:ascii="Times New Roman" w:eastAsia="DejaVu Sans" w:hAnsi="Times New Roman" w:cs="DejaVu Sans"/>
      <w:kern w:val="1"/>
      <w:sz w:val="24"/>
      <w:szCs w:val="24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417E7D"/>
    <w:rPr>
      <w:rFonts w:ascii="Times New Roman" w:eastAsia="DejaVu Sans" w:hAnsi="Times New Roman" w:cs="DejaVu Sans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2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2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1D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501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750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501C"/>
  </w:style>
  <w:style w:type="paragraph" w:styleId="Pidipagina">
    <w:name w:val="footer"/>
    <w:basedOn w:val="Normale"/>
    <w:link w:val="PidipaginaCarattere"/>
    <w:uiPriority w:val="99"/>
    <w:unhideWhenUsed/>
    <w:rsid w:val="000750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501C"/>
  </w:style>
  <w:style w:type="paragraph" w:styleId="Corpotesto">
    <w:name w:val="Body Text"/>
    <w:basedOn w:val="Normale"/>
    <w:link w:val="CorpotestoCarattere"/>
    <w:rsid w:val="00417E7D"/>
    <w:pPr>
      <w:widowControl w:val="0"/>
      <w:suppressAutoHyphens/>
      <w:spacing w:after="120" w:line="240" w:lineRule="auto"/>
    </w:pPr>
    <w:rPr>
      <w:rFonts w:ascii="Times New Roman" w:eastAsia="DejaVu Sans" w:hAnsi="Times New Roman" w:cs="DejaVu Sans"/>
      <w:kern w:val="1"/>
      <w:sz w:val="24"/>
      <w:szCs w:val="24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417E7D"/>
    <w:rPr>
      <w:rFonts w:ascii="Times New Roman" w:eastAsia="DejaVu Sans" w:hAnsi="Times New Roman" w:cs="DejaVu Sans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2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2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898</Words>
  <Characters>5121</Characters>
  <Application>Microsoft Office Word</Application>
  <DocSecurity>0</DocSecurity>
  <Lines>42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triulzi-dell</dc:creator>
  <cp:lastModifiedBy>Claudio Cappellini</cp:lastModifiedBy>
  <cp:revision>12</cp:revision>
  <dcterms:created xsi:type="dcterms:W3CDTF">2018-06-12T12:52:00Z</dcterms:created>
  <dcterms:modified xsi:type="dcterms:W3CDTF">2018-06-12T16:51:00Z</dcterms:modified>
</cp:coreProperties>
</file>